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2C" w:rsidRPr="00760A85" w:rsidRDefault="002C269B" w:rsidP="003506D7">
      <w:pPr>
        <w:jc w:val="center"/>
        <w:rPr>
          <w:rFonts w:cs="Calibri"/>
          <w:b/>
          <w:sz w:val="24"/>
          <w:szCs w:val="24"/>
        </w:rPr>
      </w:pPr>
      <w:r w:rsidRPr="00992112">
        <w:rPr>
          <w:rFonts w:ascii="Arial" w:eastAsia="Arial" w:hAnsi="Arial" w:cs="Arial"/>
          <w:b/>
          <w:noProof/>
          <w:sz w:val="24"/>
          <w:szCs w:val="24"/>
        </w:rPr>
        <w:drawing>
          <wp:inline distT="0" distB="0" distL="0" distR="0" wp14:anchorId="26F83833" wp14:editId="1B90B46D">
            <wp:extent cx="1914525" cy="1914525"/>
            <wp:effectExtent l="0" t="0" r="9525" b="9525"/>
            <wp:docPr id="3" name="Picture 3" descr="Description: Y:\Annual Meeting\2014  Annual Meeting\Logo\AM2014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Annual Meeting\2014  Annual Meeting\Logo\AM2014_logo.jpg"/>
                    <pic:cNvPicPr>
                      <a:picLocks noChangeAspect="1" noChangeArrowheads="1"/>
                    </pic:cNvPicPr>
                  </pic:nvPicPr>
                  <pic:blipFill>
                    <a:blip r:embed="rId6"/>
                    <a:srcRect/>
                    <a:stretch>
                      <a:fillRect/>
                    </a:stretch>
                  </pic:blipFill>
                  <pic:spPr bwMode="auto">
                    <a:xfrm>
                      <a:off x="0" y="0"/>
                      <a:ext cx="1917330" cy="1917330"/>
                    </a:xfrm>
                    <a:prstGeom prst="rect">
                      <a:avLst/>
                    </a:prstGeom>
                    <a:noFill/>
                    <a:ln w="9525">
                      <a:noFill/>
                      <a:miter lim="800000"/>
                      <a:headEnd/>
                      <a:tailEnd/>
                    </a:ln>
                  </pic:spPr>
                </pic:pic>
              </a:graphicData>
            </a:graphic>
          </wp:inline>
        </w:drawing>
      </w:r>
      <w:r w:rsidR="00374C2C">
        <w:br/>
      </w:r>
      <w:r w:rsidR="00374C2C" w:rsidRPr="00760A85">
        <w:rPr>
          <w:rFonts w:cs="Calibri"/>
          <w:b/>
          <w:sz w:val="24"/>
          <w:szCs w:val="24"/>
        </w:rPr>
        <w:t>201</w:t>
      </w:r>
      <w:r>
        <w:rPr>
          <w:rFonts w:cs="Calibri"/>
          <w:b/>
          <w:sz w:val="24"/>
          <w:szCs w:val="24"/>
        </w:rPr>
        <w:t>4</w:t>
      </w:r>
      <w:r w:rsidR="00374C2C" w:rsidRPr="00760A85">
        <w:rPr>
          <w:rFonts w:cs="Calibri"/>
          <w:b/>
          <w:sz w:val="24"/>
          <w:szCs w:val="24"/>
        </w:rPr>
        <w:t xml:space="preserve"> </w:t>
      </w:r>
      <w:r w:rsidR="001567DF">
        <w:rPr>
          <w:rFonts w:cs="Calibri"/>
          <w:b/>
          <w:sz w:val="24"/>
          <w:szCs w:val="24"/>
        </w:rPr>
        <w:t>Graduate School</w:t>
      </w:r>
      <w:r w:rsidR="00374C2C" w:rsidRPr="00760A85">
        <w:rPr>
          <w:rFonts w:cs="Calibri"/>
          <w:b/>
          <w:sz w:val="24"/>
          <w:szCs w:val="24"/>
        </w:rPr>
        <w:t xml:space="preserve"> Fair</w:t>
      </w:r>
      <w:r w:rsidR="00374C2C" w:rsidRPr="00760A85">
        <w:rPr>
          <w:rFonts w:cs="Calibri"/>
          <w:b/>
          <w:sz w:val="24"/>
          <w:szCs w:val="24"/>
        </w:rPr>
        <w:br/>
      </w:r>
      <w:r w:rsidR="00374C2C" w:rsidRPr="00760A85">
        <w:rPr>
          <w:rStyle w:val="pgheader1"/>
          <w:rFonts w:cs="Calibri"/>
          <w:sz w:val="24"/>
          <w:szCs w:val="24"/>
        </w:rPr>
        <w:t>Contract for Exhibition Space</w:t>
      </w:r>
      <w:r w:rsidR="006155A5">
        <w:rPr>
          <w:rFonts w:cs="Calibri"/>
          <w:b/>
          <w:sz w:val="24"/>
          <w:szCs w:val="24"/>
        </w:rPr>
        <w:br/>
      </w:r>
      <w:r>
        <w:rPr>
          <w:rFonts w:cs="Calibri"/>
          <w:b/>
          <w:sz w:val="24"/>
          <w:szCs w:val="24"/>
        </w:rPr>
        <w:t>Saturday</w:t>
      </w:r>
      <w:r w:rsidR="000D76D6">
        <w:rPr>
          <w:rFonts w:cs="Calibri"/>
          <w:b/>
          <w:sz w:val="24"/>
          <w:szCs w:val="24"/>
        </w:rPr>
        <w:t>, Novem</w:t>
      </w:r>
      <w:r w:rsidR="001567DF">
        <w:rPr>
          <w:rFonts w:cs="Calibri"/>
          <w:b/>
          <w:sz w:val="24"/>
          <w:szCs w:val="24"/>
        </w:rPr>
        <w:t>ber 1</w:t>
      </w:r>
      <w:r>
        <w:rPr>
          <w:rFonts w:cs="Calibri"/>
          <w:b/>
          <w:sz w:val="24"/>
          <w:szCs w:val="24"/>
        </w:rPr>
        <w:t>5</w:t>
      </w:r>
      <w:r w:rsidR="004C4956">
        <w:rPr>
          <w:rFonts w:cs="Calibri"/>
          <w:b/>
          <w:sz w:val="24"/>
          <w:szCs w:val="24"/>
        </w:rPr>
        <w:t xml:space="preserve"> – Sunday, November 16/Tuesday</w:t>
      </w:r>
      <w:r w:rsidR="001567DF">
        <w:rPr>
          <w:rFonts w:cs="Calibri"/>
          <w:b/>
          <w:sz w:val="24"/>
          <w:szCs w:val="24"/>
        </w:rPr>
        <w:t xml:space="preserve">, </w:t>
      </w:r>
      <w:r w:rsidR="000D76D6">
        <w:rPr>
          <w:rFonts w:cs="Calibri"/>
          <w:b/>
          <w:sz w:val="24"/>
          <w:szCs w:val="24"/>
        </w:rPr>
        <w:t>November 1</w:t>
      </w:r>
      <w:r>
        <w:rPr>
          <w:rFonts w:cs="Calibri"/>
          <w:b/>
          <w:sz w:val="24"/>
          <w:szCs w:val="24"/>
        </w:rPr>
        <w:t>8</w:t>
      </w:r>
      <w:r w:rsidR="00374C2C" w:rsidRPr="00760A85">
        <w:rPr>
          <w:rFonts w:cs="Calibri"/>
          <w:b/>
          <w:sz w:val="24"/>
          <w:szCs w:val="24"/>
        </w:rPr>
        <w:br/>
      </w:r>
      <w:r w:rsidR="00720AB6">
        <w:rPr>
          <w:rFonts w:cs="Calibri"/>
          <w:b/>
          <w:sz w:val="24"/>
          <w:szCs w:val="24"/>
        </w:rPr>
        <w:t xml:space="preserve">1:00 – </w:t>
      </w:r>
      <w:r>
        <w:rPr>
          <w:rFonts w:cs="Calibri"/>
          <w:b/>
          <w:sz w:val="24"/>
          <w:szCs w:val="24"/>
        </w:rPr>
        <w:t>3</w:t>
      </w:r>
      <w:r w:rsidR="001567DF">
        <w:rPr>
          <w:rFonts w:cs="Calibri"/>
          <w:b/>
          <w:sz w:val="24"/>
          <w:szCs w:val="24"/>
        </w:rPr>
        <w:t>:00 pm</w:t>
      </w:r>
      <w:r w:rsidR="00BA49F0">
        <w:rPr>
          <w:rFonts w:cs="Calibri"/>
          <w:b/>
          <w:sz w:val="24"/>
          <w:szCs w:val="24"/>
        </w:rPr>
        <w:t xml:space="preserve"> (11/15), 12:00-2:00 pm (11/16-18)</w:t>
      </w:r>
      <w:r w:rsidR="00374C2C" w:rsidRPr="00760A85">
        <w:rPr>
          <w:rFonts w:cs="Calibri"/>
          <w:b/>
          <w:sz w:val="24"/>
          <w:szCs w:val="24"/>
        </w:rPr>
        <w:br/>
      </w:r>
      <w:r>
        <w:rPr>
          <w:rFonts w:cs="Calibri"/>
          <w:b/>
          <w:sz w:val="24"/>
          <w:szCs w:val="24"/>
        </w:rPr>
        <w:t>Walter E. Washington</w:t>
      </w:r>
      <w:r w:rsidR="000D76D6">
        <w:rPr>
          <w:rFonts w:cs="Calibri"/>
          <w:b/>
          <w:sz w:val="24"/>
          <w:szCs w:val="24"/>
        </w:rPr>
        <w:t xml:space="preserve"> Convention Center</w:t>
      </w:r>
    </w:p>
    <w:p w:rsidR="00F36C0F" w:rsidRPr="00F36C0F" w:rsidRDefault="00F36C0F" w:rsidP="003506D7">
      <w:pPr>
        <w:rPr>
          <w:rFonts w:asciiTheme="minorHAnsi" w:hAnsiTheme="minorHAnsi"/>
        </w:rPr>
      </w:pPr>
      <w:r>
        <w:rPr>
          <w:rFonts w:asciiTheme="minorHAnsi" w:hAnsiTheme="minorHAnsi"/>
          <w:b/>
        </w:rPr>
        <w:t>Exhibit Dates</w:t>
      </w:r>
      <w:r w:rsidR="008D70E4">
        <w:rPr>
          <w:rFonts w:asciiTheme="minorHAnsi" w:hAnsiTheme="minorHAnsi"/>
          <w:b/>
        </w:rPr>
        <w:t xml:space="preserve"> </w:t>
      </w:r>
      <w:r w:rsidR="008D70E4">
        <w:rPr>
          <w:rFonts w:asciiTheme="minorHAnsi" w:hAnsiTheme="minorHAnsi"/>
        </w:rPr>
        <w:br/>
        <w:t xml:space="preserve">___ </w:t>
      </w:r>
      <w:r w:rsidR="004C5EFC">
        <w:rPr>
          <w:rFonts w:asciiTheme="minorHAnsi" w:hAnsiTheme="minorHAnsi"/>
        </w:rPr>
        <w:t>Monday</w:t>
      </w:r>
      <w:r w:rsidR="002A0EDB">
        <w:rPr>
          <w:rFonts w:asciiTheme="minorHAnsi" w:hAnsiTheme="minorHAnsi"/>
        </w:rPr>
        <w:t>, November 1</w:t>
      </w:r>
      <w:r w:rsidR="004C5EFC">
        <w:rPr>
          <w:rFonts w:asciiTheme="minorHAnsi" w:hAnsiTheme="minorHAnsi"/>
        </w:rPr>
        <w:t>7</w:t>
      </w:r>
      <w:bookmarkStart w:id="0" w:name="_GoBack"/>
      <w:bookmarkEnd w:id="0"/>
      <w:r w:rsidR="002A0EDB">
        <w:rPr>
          <w:rFonts w:asciiTheme="minorHAnsi" w:hAnsiTheme="minorHAnsi"/>
        </w:rPr>
        <w:t xml:space="preserve"> (12:00-2:00 pm</w:t>
      </w:r>
      <w:proofErr w:type="gramStart"/>
      <w:r w:rsidR="002A0EDB">
        <w:rPr>
          <w:rFonts w:asciiTheme="minorHAnsi" w:hAnsiTheme="minorHAnsi"/>
        </w:rPr>
        <w:t xml:space="preserve">) </w:t>
      </w:r>
      <w:r w:rsidR="008D70E4">
        <w:rPr>
          <w:rFonts w:asciiTheme="minorHAnsi" w:hAnsiTheme="minorHAnsi"/>
        </w:rPr>
        <w:t xml:space="preserve"> –</w:t>
      </w:r>
      <w:proofErr w:type="gramEnd"/>
      <w:r w:rsidR="008D70E4">
        <w:rPr>
          <w:rFonts w:asciiTheme="minorHAnsi" w:hAnsiTheme="minorHAnsi"/>
        </w:rPr>
        <w:t xml:space="preserve"> Tuesday, November 18</w:t>
      </w:r>
      <w:r w:rsidR="00E17195">
        <w:rPr>
          <w:rFonts w:asciiTheme="minorHAnsi" w:hAnsiTheme="minorHAnsi"/>
        </w:rPr>
        <w:t xml:space="preserve"> (12:00-2:00 pm)</w:t>
      </w:r>
    </w:p>
    <w:p w:rsidR="00374C2C" w:rsidRPr="00632E6F" w:rsidRDefault="00374C2C" w:rsidP="003506D7">
      <w:pPr>
        <w:rPr>
          <w:rFonts w:asciiTheme="minorHAnsi" w:hAnsiTheme="minorHAnsi" w:cs="Arial"/>
        </w:rPr>
      </w:pPr>
      <w:r w:rsidRPr="00632E6F">
        <w:rPr>
          <w:rFonts w:asciiTheme="minorHAnsi" w:hAnsiTheme="minorHAnsi"/>
          <w:b/>
        </w:rPr>
        <w:t>Exhibitor Information</w:t>
      </w:r>
      <w:r w:rsidRPr="00632E6F">
        <w:rPr>
          <w:rFonts w:asciiTheme="minorHAnsi" w:hAnsiTheme="minorHAnsi"/>
          <w:b/>
        </w:rPr>
        <w:br/>
      </w:r>
      <w:r w:rsidRPr="00632E6F">
        <w:rPr>
          <w:rFonts w:asciiTheme="minorHAnsi" w:hAnsiTheme="minorHAnsi"/>
          <w:i/>
        </w:rPr>
        <w:t xml:space="preserve">Exhibitor information will be used for the online and printed </w:t>
      </w:r>
      <w:r w:rsidR="001567DF" w:rsidRPr="00632E6F">
        <w:rPr>
          <w:rFonts w:asciiTheme="minorHAnsi" w:hAnsiTheme="minorHAnsi"/>
          <w:i/>
        </w:rPr>
        <w:t>Graduate School</w:t>
      </w:r>
      <w:r w:rsidRPr="00632E6F">
        <w:rPr>
          <w:rFonts w:asciiTheme="minorHAnsi" w:hAnsiTheme="minorHAnsi"/>
          <w:i/>
        </w:rPr>
        <w:t xml:space="preserve"> </w:t>
      </w:r>
      <w:r w:rsidR="001567DF" w:rsidRPr="00632E6F">
        <w:rPr>
          <w:rFonts w:asciiTheme="minorHAnsi" w:hAnsiTheme="minorHAnsi"/>
          <w:i/>
        </w:rPr>
        <w:t>F</w:t>
      </w:r>
      <w:r w:rsidRPr="00632E6F">
        <w:rPr>
          <w:rFonts w:asciiTheme="minorHAnsi" w:hAnsiTheme="minorHAnsi"/>
          <w:i/>
        </w:rPr>
        <w:t xml:space="preserve">air guide.  </w:t>
      </w:r>
      <w:r w:rsidRPr="00632E6F">
        <w:rPr>
          <w:rFonts w:asciiTheme="minorHAnsi" w:hAnsiTheme="minorHAnsi"/>
        </w:rPr>
        <w:br/>
        <w:t>Exhibitor Name:</w:t>
      </w:r>
      <w:r w:rsidRPr="00632E6F">
        <w:rPr>
          <w:rFonts w:asciiTheme="minorHAnsi" w:hAnsiTheme="minorHAnsi"/>
        </w:rPr>
        <w:tab/>
      </w:r>
      <w:r w:rsidRPr="00632E6F">
        <w:rPr>
          <w:rFonts w:asciiTheme="minorHAnsi" w:hAnsiTheme="minorHAnsi" w:cs="Arial"/>
        </w:rPr>
        <w:br/>
      </w:r>
      <w:r w:rsidRPr="00632E6F">
        <w:rPr>
          <w:rFonts w:asciiTheme="minorHAnsi" w:hAnsiTheme="minorHAnsi"/>
        </w:rPr>
        <w:t>Address</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City</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State</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Zip</w:t>
      </w:r>
      <w:r w:rsidR="00EF473B" w:rsidRPr="00632E6F">
        <w:rPr>
          <w:rFonts w:asciiTheme="minorHAnsi" w:hAnsiTheme="minorHAnsi"/>
        </w:rPr>
        <w:t>:</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Phone</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E-mail</w:t>
      </w:r>
      <w:r w:rsidR="00EF473B" w:rsidRPr="00632E6F">
        <w:rPr>
          <w:rFonts w:asciiTheme="minorHAnsi" w:hAnsiTheme="minorHAnsi"/>
        </w:rPr>
        <w:t xml:space="preserve">: </w:t>
      </w:r>
      <w:r w:rsidRPr="00632E6F">
        <w:rPr>
          <w:rFonts w:asciiTheme="minorHAnsi" w:hAnsiTheme="minorHAnsi" w:cs="Arial"/>
        </w:rPr>
        <w:br/>
      </w:r>
      <w:r w:rsidRPr="00632E6F">
        <w:rPr>
          <w:rFonts w:asciiTheme="minorHAnsi" w:hAnsiTheme="minorHAnsi" w:cs="Calibri"/>
        </w:rPr>
        <w:t>Web site</w:t>
      </w:r>
      <w:r w:rsidR="00EF473B" w:rsidRPr="00632E6F">
        <w:rPr>
          <w:rFonts w:asciiTheme="minorHAnsi" w:hAnsiTheme="minorHAnsi" w:cs="Calibri"/>
        </w:rPr>
        <w:t>:</w:t>
      </w:r>
      <w:r w:rsidRPr="00632E6F">
        <w:rPr>
          <w:rFonts w:asciiTheme="minorHAnsi" w:hAnsiTheme="minorHAnsi" w:cs="Calibri"/>
        </w:rPr>
        <w:t xml:space="preserve"> </w:t>
      </w:r>
      <w:r w:rsidR="00B704BB" w:rsidRPr="00632E6F">
        <w:rPr>
          <w:rFonts w:asciiTheme="minorHAnsi" w:hAnsiTheme="minorHAnsi" w:cs="Arial"/>
        </w:rPr>
        <w:tab/>
      </w:r>
      <w:r w:rsidR="00B704BB" w:rsidRPr="00632E6F">
        <w:rPr>
          <w:rFonts w:asciiTheme="minorHAnsi" w:hAnsiTheme="minorHAnsi" w:cs="Arial"/>
        </w:rPr>
        <w:tab/>
      </w:r>
    </w:p>
    <w:p w:rsidR="00D17E16" w:rsidRDefault="00374C2C" w:rsidP="008D70E4">
      <w:pPr>
        <w:rPr>
          <w:rFonts w:asciiTheme="minorHAnsi" w:hAnsiTheme="minorHAnsi" w:cs="Calibri"/>
          <w:i/>
        </w:rPr>
      </w:pPr>
      <w:r w:rsidRPr="00632E6F">
        <w:rPr>
          <w:rFonts w:asciiTheme="minorHAnsi" w:hAnsiTheme="minorHAnsi" w:cs="Calibri"/>
          <w:b/>
        </w:rPr>
        <w:t>Primary Contact</w:t>
      </w:r>
      <w:r w:rsidRPr="00632E6F">
        <w:rPr>
          <w:rFonts w:asciiTheme="minorHAnsi" w:hAnsiTheme="minorHAnsi" w:cs="Calibri"/>
          <w:b/>
        </w:rPr>
        <w:br/>
      </w:r>
      <w:r w:rsidRPr="00632E6F">
        <w:rPr>
          <w:rFonts w:asciiTheme="minorHAnsi" w:hAnsiTheme="minorHAnsi" w:cs="Calibri"/>
          <w:i/>
        </w:rPr>
        <w:t xml:space="preserve">Primary contact will receive all communications from SfN.  Please list only one email address.  If others need to receive this information, you will need to forward all information onto them.  </w:t>
      </w:r>
      <w:r w:rsidRPr="00632E6F">
        <w:rPr>
          <w:rFonts w:asciiTheme="minorHAnsi" w:hAnsiTheme="minorHAnsi" w:cs="Arial"/>
        </w:rPr>
        <w:br/>
      </w:r>
      <w:r w:rsidRPr="00632E6F">
        <w:rPr>
          <w:rFonts w:asciiTheme="minorHAnsi" w:hAnsiTheme="minorHAnsi"/>
        </w:rPr>
        <w:t>Full Name</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cs="Arial"/>
        </w:rPr>
        <w:br/>
      </w:r>
      <w:r w:rsidRPr="00632E6F">
        <w:rPr>
          <w:rFonts w:asciiTheme="minorHAnsi" w:hAnsiTheme="minorHAnsi"/>
        </w:rPr>
        <w:t>Address</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City</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State</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Zip</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Phone</w:t>
      </w:r>
      <w:r w:rsidR="00EF473B" w:rsidRPr="00632E6F">
        <w:rPr>
          <w:rFonts w:asciiTheme="minorHAnsi" w:hAnsiTheme="minorHAnsi"/>
        </w:rPr>
        <w:t>:</w:t>
      </w:r>
      <w:r w:rsidRPr="00632E6F">
        <w:rPr>
          <w:rFonts w:asciiTheme="minorHAnsi" w:hAnsiTheme="minorHAnsi"/>
        </w:rPr>
        <w:t xml:space="preserve"> </w:t>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cs="Arial"/>
        </w:rPr>
        <w:tab/>
      </w:r>
      <w:r w:rsidRPr="00632E6F">
        <w:rPr>
          <w:rFonts w:asciiTheme="minorHAnsi" w:hAnsiTheme="minorHAnsi"/>
        </w:rPr>
        <w:br/>
        <w:t>E-mail</w:t>
      </w:r>
      <w:proofErr w:type="gramStart"/>
      <w:r w:rsidR="00EF473B" w:rsidRPr="00632E6F">
        <w:rPr>
          <w:rFonts w:asciiTheme="minorHAnsi" w:hAnsiTheme="minorHAnsi"/>
        </w:rPr>
        <w:t>:</w:t>
      </w:r>
      <w:proofErr w:type="gramEnd"/>
      <w:r w:rsidR="008D70E4">
        <w:rPr>
          <w:rFonts w:asciiTheme="minorHAnsi" w:hAnsiTheme="minorHAnsi"/>
        </w:rPr>
        <w:br/>
      </w:r>
      <w:r w:rsidR="008D70E4">
        <w:rPr>
          <w:rFonts w:asciiTheme="minorHAnsi" w:hAnsiTheme="minorHAnsi"/>
        </w:rPr>
        <w:br/>
      </w:r>
      <w:r w:rsidRPr="00632E6F">
        <w:rPr>
          <w:rFonts w:asciiTheme="minorHAnsi" w:hAnsiTheme="minorHAnsi" w:cs="Calibri"/>
          <w:b/>
        </w:rPr>
        <w:lastRenderedPageBreak/>
        <w:t>Exhibitor Profile</w:t>
      </w:r>
      <w:r w:rsidR="00D17E16" w:rsidRPr="00632E6F">
        <w:rPr>
          <w:rFonts w:asciiTheme="minorHAnsi" w:hAnsiTheme="minorHAnsi" w:cs="Calibri"/>
          <w:b/>
        </w:rPr>
        <w:t>:</w:t>
      </w:r>
      <w:r w:rsidRPr="00632E6F">
        <w:rPr>
          <w:rFonts w:asciiTheme="minorHAnsi" w:hAnsiTheme="minorHAnsi" w:cs="Calibri"/>
          <w:b/>
        </w:rPr>
        <w:t xml:space="preserve"> </w:t>
      </w:r>
      <w:r w:rsidRPr="00632E6F">
        <w:rPr>
          <w:rFonts w:asciiTheme="minorHAnsi" w:hAnsiTheme="minorHAnsi" w:cs="Calibri"/>
        </w:rPr>
        <w:br/>
      </w:r>
      <w:r w:rsidRPr="00632E6F">
        <w:rPr>
          <w:rFonts w:asciiTheme="minorHAnsi" w:hAnsiTheme="minorHAnsi" w:cs="Calibri"/>
          <w:i/>
        </w:rPr>
        <w:t xml:space="preserve">Limit 100 words.  Exhibitor Profile will be used for the online and printed </w:t>
      </w:r>
      <w:r w:rsidR="001567DF" w:rsidRPr="00632E6F">
        <w:rPr>
          <w:rFonts w:asciiTheme="minorHAnsi" w:hAnsiTheme="minorHAnsi" w:cs="Calibri"/>
          <w:i/>
        </w:rPr>
        <w:t>Graduate School</w:t>
      </w:r>
      <w:r w:rsidRPr="00632E6F">
        <w:rPr>
          <w:rFonts w:asciiTheme="minorHAnsi" w:hAnsiTheme="minorHAnsi" w:cs="Calibri"/>
          <w:i/>
        </w:rPr>
        <w:t xml:space="preserve"> </w:t>
      </w:r>
      <w:r w:rsidR="001567DF" w:rsidRPr="00632E6F">
        <w:rPr>
          <w:rFonts w:asciiTheme="minorHAnsi" w:hAnsiTheme="minorHAnsi" w:cs="Calibri"/>
          <w:i/>
        </w:rPr>
        <w:t>F</w:t>
      </w:r>
      <w:r w:rsidRPr="00632E6F">
        <w:rPr>
          <w:rFonts w:asciiTheme="minorHAnsi" w:hAnsiTheme="minorHAnsi" w:cs="Calibri"/>
          <w:i/>
        </w:rPr>
        <w:t>air guide.</w:t>
      </w:r>
    </w:p>
    <w:p w:rsidR="00374C2C" w:rsidRPr="00632E6F" w:rsidRDefault="00D17E16" w:rsidP="003506D7">
      <w:pPr>
        <w:rPr>
          <w:rFonts w:asciiTheme="minorHAnsi" w:hAnsiTheme="minorHAnsi"/>
        </w:rPr>
      </w:pPr>
      <w:r w:rsidRPr="00632E6F">
        <w:rPr>
          <w:rFonts w:asciiTheme="minorHAnsi" w:hAnsiTheme="minorHAnsi" w:cs="Calibri"/>
          <w:noProof/>
          <w:u w:val="single"/>
        </w:rPr>
        <mc:AlternateContent>
          <mc:Choice Requires="wps">
            <w:drawing>
              <wp:anchor distT="0" distB="0" distL="114300" distR="114300" simplePos="0" relativeHeight="251659264" behindDoc="0" locked="0" layoutInCell="1" allowOverlap="1" wp14:anchorId="27466C51" wp14:editId="53B61A65">
                <wp:simplePos x="0" y="0"/>
                <wp:positionH relativeFrom="column">
                  <wp:posOffset>21265</wp:posOffset>
                </wp:positionH>
                <wp:positionV relativeFrom="paragraph">
                  <wp:posOffset>19818</wp:posOffset>
                </wp:positionV>
                <wp:extent cx="5645888" cy="2509284"/>
                <wp:effectExtent l="0" t="0" r="12065" b="24765"/>
                <wp:wrapNone/>
                <wp:docPr id="2" name="Text Box 2"/>
                <wp:cNvGraphicFramePr/>
                <a:graphic xmlns:a="http://schemas.openxmlformats.org/drawingml/2006/main">
                  <a:graphicData uri="http://schemas.microsoft.com/office/word/2010/wordprocessingShape">
                    <wps:wsp>
                      <wps:cNvSpPr txBox="1"/>
                      <wps:spPr>
                        <a:xfrm>
                          <a:off x="0" y="0"/>
                          <a:ext cx="5645888" cy="2509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9D5" w:rsidRDefault="00506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55pt;width:444.55pt;height:19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slQIAALMFAAAOAAAAZHJzL2Uyb0RvYy54bWysVE1PGzEQvVfqf7B8bzbZJjREbFAaRFUJ&#10;ASpUnB2vTSxsj2s72U1/fcfeTQiUC1Uvu2PPm6/nmTk7b40mW+GDAlvR0WBIibAcamUfK/rz/vLT&#10;lJIQma2ZBisquhOBns8/fjhr3EyUsAZdC0/QiQ2zxlV0HaObFUXga2FYGIATFpUSvGERj/6xqD1r&#10;0LvRRTkcnhQN+Np54CIEvL3olHSe/UspeLyRMohIdEUxt5i/Pn9X6VvMz9js0TO3VrxPg/1DFoYp&#10;i0EPri5YZGTj1V+ujOIeAsg44GAKkFJxkWvAakbDV9XcrZkTuRYkJ7gDTeH/ueXX21tPVF3RkhLL&#10;DD7RvWgj+QotKRM7jQszBN05hMUWr/GV9/cBL1PRrfQm/bEcgnrkeXfgNjnjeDk5GU+mU+wGjrpy&#10;Mjwtp+Pkp3g2dz7EbwIMSUJFPT5e5pRtr0LsoHtIihZAq/pSaZ0PqWHEUnuyZfjUOuYk0fkLlLak&#10;qejJ58kwO36hS64P9ivN+FOf3hEK/WmbwoncWn1aiaKOiizFnRYJo+0PIZHazMgbOTLOhT3kmdEJ&#10;JbGi9xj2+Oes3mPc1YEWOTLYeDA2yoLvWHpJbf20p1Z2eHzDo7qTGNtV27fOCuoddo6HbvKC45cK&#10;ib5iId4yj6OGzYLrI97gR2rA14FeomQN/vdb9wmPE4BaShoc3YqGXxvmBSX6u8XZOB2Nx2nW82E8&#10;+VLiwR9rVscauzFLwJYZ4aJyPIsJH/VelB7MA26ZRYqKKmY5xq5o3IvL2C0U3FJcLBYZhNPtWLyy&#10;d44n14ne1GD37QPzrm/wiLNxDfshZ7NXfd5hk6WFxSaCVHkIEsEdqz3xuBnyGPVbLK2e43NGPe/a&#10;+R8AAAD//wMAUEsDBBQABgAIAAAAIQD07IER2QAAAAcBAAAPAAAAZHJzL2Rvd25yZXYueG1sTI4x&#10;T8MwFIR3JP6D9ZDYqNMGISfEqQAVFiYKYnbjV9sitiPbTcO/5zHBdDrd6e7rtosf2YwpuxgkrFcV&#10;MAxD1C4YCR/vzzcCWC4qaDXGgBK+McO2v7zoVKvjObzhvC+G0UjIrZJgS5lazvNg0au8ihMGyo4x&#10;eVXIJsN1Umca9yPfVNUd98oFerBqwieLw9f+5CXsHk1jBqGS3Qnt3Lx8Hl/Ni5TXV8vDPbCCS/kr&#10;wy8+oUNPTId4CjqzUUJdU5FkDYxS0WxugR3IN6IG3nf8P3//AwAA//8DAFBLAQItABQABgAIAAAA&#10;IQC2gziS/gAAAOEBAAATAAAAAAAAAAAAAAAAAAAAAABbQ29udGVudF9UeXBlc10ueG1sUEsBAi0A&#10;FAAGAAgAAAAhADj9If/WAAAAlAEAAAsAAAAAAAAAAAAAAAAALwEAAF9yZWxzLy5yZWxzUEsBAi0A&#10;FAAGAAgAAAAhALm3/yyVAgAAswUAAA4AAAAAAAAAAAAAAAAALgIAAGRycy9lMm9Eb2MueG1sUEsB&#10;Ai0AFAAGAAgAAAAhAPTsgRHZAAAABwEAAA8AAAAAAAAAAAAAAAAA7wQAAGRycy9kb3ducmV2Lnht&#10;bFBLBQYAAAAABAAEAPMAAAD1BQAAAAA=&#10;" fillcolor="white [3201]" strokeweight=".5pt">
                <v:textbox>
                  <w:txbxContent>
                    <w:p w:rsidR="005069D5" w:rsidRDefault="005069D5"/>
                  </w:txbxContent>
                </v:textbox>
              </v:shape>
            </w:pict>
          </mc:Fallback>
        </mc:AlternateContent>
      </w:r>
      <w:r w:rsidR="00374C2C" w:rsidRPr="00632E6F">
        <w:rPr>
          <w:rFonts w:asciiTheme="minorHAnsi" w:hAnsiTheme="minorHAnsi" w:cs="Calibri"/>
          <w:u w:val="single"/>
        </w:rPr>
        <w:t xml:space="preserve">           </w:t>
      </w:r>
    </w:p>
    <w:p w:rsidR="00D17E16" w:rsidRPr="00632E6F" w:rsidRDefault="00D17E16" w:rsidP="00A66044">
      <w:pPr>
        <w:pStyle w:val="textnew"/>
        <w:rPr>
          <w:rFonts w:asciiTheme="minorHAnsi" w:hAnsiTheme="minorHAnsi" w:cs="Calibri"/>
          <w:b/>
          <w:color w:val="auto"/>
          <w:sz w:val="22"/>
          <w:szCs w:val="22"/>
        </w:rPr>
      </w:pPr>
    </w:p>
    <w:p w:rsidR="00D17E16" w:rsidRPr="00632E6F" w:rsidRDefault="00D17E16" w:rsidP="00A66044">
      <w:pPr>
        <w:pStyle w:val="textnew"/>
        <w:rPr>
          <w:rFonts w:asciiTheme="minorHAnsi" w:hAnsiTheme="minorHAnsi" w:cs="Calibri"/>
          <w:b/>
          <w:color w:val="auto"/>
          <w:sz w:val="22"/>
          <w:szCs w:val="22"/>
        </w:rPr>
      </w:pPr>
    </w:p>
    <w:p w:rsidR="00632E6F" w:rsidRDefault="00632E6F" w:rsidP="00A66044">
      <w:pPr>
        <w:pStyle w:val="textnew"/>
        <w:rPr>
          <w:rFonts w:asciiTheme="minorHAnsi" w:hAnsiTheme="minorHAnsi" w:cs="Calibri"/>
          <w:b/>
          <w:color w:val="auto"/>
          <w:sz w:val="22"/>
          <w:szCs w:val="22"/>
        </w:rPr>
      </w:pPr>
    </w:p>
    <w:p w:rsidR="005069D5" w:rsidRDefault="005069D5" w:rsidP="00A66044">
      <w:pPr>
        <w:pStyle w:val="textnew"/>
        <w:rPr>
          <w:rFonts w:asciiTheme="minorHAnsi" w:hAnsiTheme="minorHAnsi" w:cs="Calibri"/>
          <w:b/>
          <w:color w:val="auto"/>
          <w:sz w:val="22"/>
          <w:szCs w:val="22"/>
        </w:rPr>
      </w:pPr>
    </w:p>
    <w:p w:rsidR="005069D5" w:rsidRDefault="005069D5" w:rsidP="00A66044">
      <w:pPr>
        <w:pStyle w:val="textnew"/>
        <w:rPr>
          <w:rFonts w:asciiTheme="minorHAnsi" w:hAnsiTheme="minorHAnsi" w:cs="Calibri"/>
          <w:b/>
          <w:color w:val="auto"/>
          <w:sz w:val="22"/>
          <w:szCs w:val="22"/>
        </w:rPr>
      </w:pPr>
    </w:p>
    <w:p w:rsidR="005069D5" w:rsidRDefault="005069D5" w:rsidP="00A66044">
      <w:pPr>
        <w:pStyle w:val="textnew"/>
        <w:rPr>
          <w:rFonts w:asciiTheme="minorHAnsi" w:hAnsiTheme="minorHAnsi" w:cs="Calibri"/>
          <w:b/>
          <w:color w:val="auto"/>
          <w:sz w:val="22"/>
          <w:szCs w:val="22"/>
        </w:rPr>
      </w:pPr>
    </w:p>
    <w:p w:rsidR="005069D5" w:rsidRDefault="005069D5" w:rsidP="00A66044">
      <w:pPr>
        <w:pStyle w:val="textnew"/>
        <w:rPr>
          <w:rFonts w:asciiTheme="minorHAnsi" w:hAnsiTheme="minorHAnsi" w:cs="Calibri"/>
          <w:b/>
          <w:color w:val="auto"/>
          <w:sz w:val="22"/>
          <w:szCs w:val="22"/>
        </w:rPr>
      </w:pPr>
    </w:p>
    <w:p w:rsidR="005069D5" w:rsidRDefault="005069D5" w:rsidP="00A66044">
      <w:pPr>
        <w:pStyle w:val="textnew"/>
        <w:rPr>
          <w:rFonts w:asciiTheme="minorHAnsi" w:hAnsiTheme="minorHAnsi" w:cs="Calibri"/>
          <w:b/>
          <w:color w:val="auto"/>
          <w:sz w:val="22"/>
          <w:szCs w:val="22"/>
        </w:rPr>
      </w:pPr>
    </w:p>
    <w:p w:rsidR="00374C2C" w:rsidRPr="00632E6F" w:rsidRDefault="00374C2C" w:rsidP="00A66044">
      <w:pPr>
        <w:pStyle w:val="textnew"/>
        <w:rPr>
          <w:rFonts w:asciiTheme="minorHAnsi" w:hAnsiTheme="minorHAnsi" w:cs="Calibri"/>
          <w:b/>
          <w:color w:val="auto"/>
          <w:sz w:val="22"/>
          <w:szCs w:val="22"/>
        </w:rPr>
      </w:pPr>
      <w:r w:rsidRPr="00632E6F">
        <w:rPr>
          <w:rFonts w:asciiTheme="minorHAnsi" w:hAnsiTheme="minorHAnsi" w:cs="Calibri"/>
          <w:b/>
          <w:color w:val="auto"/>
          <w:sz w:val="22"/>
          <w:szCs w:val="22"/>
        </w:rPr>
        <w:t>Booth Assignments</w:t>
      </w:r>
      <w:proofErr w:type="gramStart"/>
      <w:r w:rsidR="00D17E16" w:rsidRPr="00632E6F">
        <w:rPr>
          <w:rFonts w:asciiTheme="minorHAnsi" w:hAnsiTheme="minorHAnsi" w:cs="Calibri"/>
          <w:b/>
          <w:color w:val="auto"/>
          <w:sz w:val="22"/>
          <w:szCs w:val="22"/>
        </w:rPr>
        <w:t>:</w:t>
      </w:r>
      <w:proofErr w:type="gramEnd"/>
      <w:r w:rsidRPr="00632E6F">
        <w:rPr>
          <w:rFonts w:asciiTheme="minorHAnsi" w:hAnsiTheme="minorHAnsi" w:cs="Calibri"/>
          <w:color w:val="auto"/>
          <w:sz w:val="22"/>
          <w:szCs w:val="22"/>
        </w:rPr>
        <w:br/>
        <w:t xml:space="preserve">Applications for exhibit space are subject to approval by the Society for Neuroscience.  Exhibit space is highly limited.  Exhibitors are assigned space based on the date the application is received.  </w:t>
      </w:r>
      <w:r w:rsidRPr="00632E6F">
        <w:rPr>
          <w:rFonts w:asciiTheme="minorHAnsi" w:hAnsiTheme="minorHAnsi" w:cs="Calibri"/>
          <w:b/>
          <w:color w:val="auto"/>
          <w:sz w:val="22"/>
          <w:szCs w:val="22"/>
        </w:rPr>
        <w:t xml:space="preserve">All booth assignments will be made by </w:t>
      </w:r>
      <w:proofErr w:type="spellStart"/>
      <w:r w:rsidRPr="00632E6F">
        <w:rPr>
          <w:rFonts w:asciiTheme="minorHAnsi" w:hAnsiTheme="minorHAnsi" w:cs="Calibri"/>
          <w:b/>
          <w:color w:val="auto"/>
          <w:sz w:val="22"/>
          <w:szCs w:val="22"/>
        </w:rPr>
        <w:t>SfN</w:t>
      </w:r>
      <w:proofErr w:type="spellEnd"/>
      <w:r w:rsidRPr="00632E6F">
        <w:rPr>
          <w:rFonts w:asciiTheme="minorHAnsi" w:hAnsiTheme="minorHAnsi" w:cs="Calibri"/>
          <w:b/>
          <w:color w:val="auto"/>
          <w:sz w:val="22"/>
          <w:szCs w:val="22"/>
        </w:rPr>
        <w:t>.</w:t>
      </w:r>
    </w:p>
    <w:p w:rsidR="00720AB6" w:rsidRPr="00632E6F" w:rsidRDefault="00720AB6" w:rsidP="00720AB6">
      <w:pPr>
        <w:spacing w:after="0" w:line="240" w:lineRule="auto"/>
        <w:ind w:right="503"/>
        <w:rPr>
          <w:rFonts w:asciiTheme="minorHAnsi" w:eastAsia="Arial Narrow" w:hAnsiTheme="minorHAnsi" w:cs="Arial Narrow"/>
        </w:rPr>
      </w:pPr>
      <w:r w:rsidRPr="00632E6F">
        <w:rPr>
          <w:rFonts w:asciiTheme="minorHAnsi" w:eastAsia="Arial" w:hAnsiTheme="minorHAnsi" w:cs="Arial"/>
          <w:b/>
          <w:bCs/>
        </w:rPr>
        <w:t xml:space="preserve">Applications including full payment must be received by August </w:t>
      </w:r>
      <w:r w:rsidR="002C269B" w:rsidRPr="00632E6F">
        <w:rPr>
          <w:rFonts w:asciiTheme="minorHAnsi" w:eastAsia="Arial" w:hAnsiTheme="minorHAnsi" w:cs="Arial"/>
          <w:b/>
          <w:bCs/>
        </w:rPr>
        <w:t>29</w:t>
      </w:r>
      <w:r w:rsidRPr="00632E6F">
        <w:rPr>
          <w:rFonts w:asciiTheme="minorHAnsi" w:eastAsia="Arial" w:hAnsiTheme="minorHAnsi" w:cs="Arial"/>
          <w:b/>
          <w:bCs/>
        </w:rPr>
        <w:t>.</w:t>
      </w:r>
      <w:r w:rsidRPr="00632E6F">
        <w:rPr>
          <w:rFonts w:asciiTheme="minorHAnsi" w:eastAsia="Arial Narrow" w:hAnsiTheme="minorHAnsi" w:cs="Arial Narrow"/>
          <w:b/>
          <w:bCs/>
          <w:spacing w:val="-3"/>
        </w:rPr>
        <w:t xml:space="preserve"> </w:t>
      </w:r>
      <w:r w:rsidRPr="00632E6F">
        <w:rPr>
          <w:rFonts w:asciiTheme="minorHAnsi" w:eastAsia="Arial Narrow" w:hAnsiTheme="minorHAnsi" w:cs="Arial Narrow"/>
          <w:spacing w:val="1"/>
        </w:rPr>
        <w:t>A</w:t>
      </w:r>
      <w:r w:rsidRPr="00632E6F">
        <w:rPr>
          <w:rFonts w:asciiTheme="minorHAnsi" w:eastAsia="Arial Narrow" w:hAnsiTheme="minorHAnsi" w:cs="Arial Narrow"/>
          <w:spacing w:val="-1"/>
        </w:rPr>
        <w:t>p</w:t>
      </w:r>
      <w:r w:rsidRPr="00632E6F">
        <w:rPr>
          <w:rFonts w:asciiTheme="minorHAnsi" w:eastAsia="Arial Narrow" w:hAnsiTheme="minorHAnsi" w:cs="Arial Narrow"/>
          <w:spacing w:val="1"/>
        </w:rPr>
        <w:t>pl</w:t>
      </w:r>
      <w:r w:rsidRPr="00632E6F">
        <w:rPr>
          <w:rFonts w:asciiTheme="minorHAnsi" w:eastAsia="Arial Narrow" w:hAnsiTheme="minorHAnsi" w:cs="Arial Narrow"/>
        </w:rPr>
        <w:t>icat</w:t>
      </w:r>
      <w:r w:rsidRPr="00632E6F">
        <w:rPr>
          <w:rFonts w:asciiTheme="minorHAnsi" w:eastAsia="Arial Narrow" w:hAnsiTheme="minorHAnsi" w:cs="Arial Narrow"/>
          <w:spacing w:val="1"/>
        </w:rPr>
        <w:t>io</w:t>
      </w:r>
      <w:r w:rsidRPr="00632E6F">
        <w:rPr>
          <w:rFonts w:asciiTheme="minorHAnsi" w:eastAsia="Arial Narrow" w:hAnsiTheme="minorHAnsi" w:cs="Arial Narrow"/>
        </w:rPr>
        <w:t>ns</w:t>
      </w:r>
      <w:r w:rsidRPr="00632E6F">
        <w:rPr>
          <w:rFonts w:asciiTheme="minorHAnsi" w:eastAsia="Arial Narrow" w:hAnsiTheme="minorHAnsi" w:cs="Arial Narrow"/>
          <w:spacing w:val="-10"/>
        </w:rPr>
        <w:t xml:space="preserve"> </w:t>
      </w:r>
      <w:r w:rsidRPr="00632E6F">
        <w:rPr>
          <w:rFonts w:asciiTheme="minorHAnsi" w:eastAsia="Arial Narrow" w:hAnsiTheme="minorHAnsi" w:cs="Arial Narrow"/>
        </w:rPr>
        <w:t>re</w:t>
      </w:r>
      <w:r w:rsidRPr="00632E6F">
        <w:rPr>
          <w:rFonts w:asciiTheme="minorHAnsi" w:eastAsia="Arial Narrow" w:hAnsiTheme="minorHAnsi" w:cs="Arial Narrow"/>
          <w:spacing w:val="1"/>
        </w:rPr>
        <w:t>c</w:t>
      </w:r>
      <w:r w:rsidRPr="00632E6F">
        <w:rPr>
          <w:rFonts w:asciiTheme="minorHAnsi" w:eastAsia="Arial Narrow" w:hAnsiTheme="minorHAnsi" w:cs="Arial Narrow"/>
          <w:spacing w:val="-1"/>
        </w:rPr>
        <w:t>e</w:t>
      </w:r>
      <w:r w:rsidRPr="00632E6F">
        <w:rPr>
          <w:rFonts w:asciiTheme="minorHAnsi" w:eastAsia="Arial Narrow" w:hAnsiTheme="minorHAnsi" w:cs="Arial Narrow"/>
          <w:spacing w:val="1"/>
        </w:rPr>
        <w:t>iv</w:t>
      </w:r>
      <w:r w:rsidRPr="00632E6F">
        <w:rPr>
          <w:rFonts w:asciiTheme="minorHAnsi" w:eastAsia="Arial Narrow" w:hAnsiTheme="minorHAnsi" w:cs="Arial Narrow"/>
        </w:rPr>
        <w:t>ed</w:t>
      </w:r>
      <w:r w:rsidRPr="00632E6F">
        <w:rPr>
          <w:rFonts w:asciiTheme="minorHAnsi" w:eastAsia="Arial Narrow" w:hAnsiTheme="minorHAnsi" w:cs="Arial Narrow"/>
          <w:spacing w:val="-6"/>
        </w:rPr>
        <w:t xml:space="preserve"> </w:t>
      </w:r>
      <w:r w:rsidRPr="00632E6F">
        <w:rPr>
          <w:rFonts w:asciiTheme="minorHAnsi" w:eastAsia="Arial Narrow" w:hAnsiTheme="minorHAnsi" w:cs="Arial Narrow"/>
        </w:rPr>
        <w:t>after</w:t>
      </w:r>
      <w:r w:rsidRPr="00632E6F">
        <w:rPr>
          <w:rFonts w:asciiTheme="minorHAnsi" w:eastAsia="Arial Narrow" w:hAnsiTheme="minorHAnsi" w:cs="Arial Narrow"/>
          <w:spacing w:val="-5"/>
        </w:rPr>
        <w:t xml:space="preserve"> </w:t>
      </w:r>
      <w:r w:rsidRPr="00632E6F">
        <w:rPr>
          <w:rFonts w:asciiTheme="minorHAnsi" w:eastAsia="Arial" w:hAnsiTheme="minorHAnsi" w:cs="Arial"/>
          <w:b/>
          <w:bCs/>
        </w:rPr>
        <w:t xml:space="preserve">August </w:t>
      </w:r>
      <w:r w:rsidR="002C269B" w:rsidRPr="00632E6F">
        <w:rPr>
          <w:rFonts w:asciiTheme="minorHAnsi" w:eastAsia="Arial" w:hAnsiTheme="minorHAnsi" w:cs="Arial"/>
          <w:b/>
          <w:bCs/>
        </w:rPr>
        <w:t>29</w:t>
      </w:r>
      <w:r w:rsidRPr="00632E6F">
        <w:rPr>
          <w:rFonts w:asciiTheme="minorHAnsi" w:eastAsia="Arial Narrow" w:hAnsiTheme="minorHAnsi" w:cs="Arial Narrow"/>
          <w:b/>
          <w:bCs/>
          <w:spacing w:val="-3"/>
        </w:rPr>
        <w:t xml:space="preserve"> </w:t>
      </w:r>
      <w:r w:rsidRPr="00632E6F">
        <w:rPr>
          <w:rFonts w:asciiTheme="minorHAnsi" w:eastAsia="Arial Narrow" w:hAnsiTheme="minorHAnsi" w:cs="Arial Narrow"/>
        </w:rPr>
        <w:t>may</w:t>
      </w:r>
      <w:r w:rsidRPr="00632E6F">
        <w:rPr>
          <w:rFonts w:asciiTheme="minorHAnsi" w:eastAsia="Arial Narrow" w:hAnsiTheme="minorHAnsi" w:cs="Arial Narrow"/>
          <w:spacing w:val="-3"/>
        </w:rPr>
        <w:t xml:space="preserve"> </w:t>
      </w:r>
      <w:r w:rsidRPr="00632E6F">
        <w:rPr>
          <w:rFonts w:asciiTheme="minorHAnsi" w:eastAsia="Arial Narrow" w:hAnsiTheme="minorHAnsi" w:cs="Arial Narrow"/>
        </w:rPr>
        <w:t>s</w:t>
      </w:r>
      <w:r w:rsidRPr="00632E6F">
        <w:rPr>
          <w:rFonts w:asciiTheme="minorHAnsi" w:eastAsia="Arial Narrow" w:hAnsiTheme="minorHAnsi" w:cs="Arial Narrow"/>
          <w:spacing w:val="2"/>
        </w:rPr>
        <w:t>t</w:t>
      </w:r>
      <w:r w:rsidRPr="00632E6F">
        <w:rPr>
          <w:rFonts w:asciiTheme="minorHAnsi" w:eastAsia="Arial Narrow" w:hAnsiTheme="minorHAnsi" w:cs="Arial Narrow"/>
        </w:rPr>
        <w:t>ill</w:t>
      </w:r>
      <w:r w:rsidRPr="00632E6F">
        <w:rPr>
          <w:rFonts w:asciiTheme="minorHAnsi" w:eastAsia="Arial Narrow" w:hAnsiTheme="minorHAnsi" w:cs="Arial Narrow"/>
          <w:spacing w:val="-2"/>
        </w:rPr>
        <w:t xml:space="preserve"> </w:t>
      </w:r>
      <w:r w:rsidRPr="00632E6F">
        <w:rPr>
          <w:rFonts w:asciiTheme="minorHAnsi" w:eastAsia="Arial Narrow" w:hAnsiTheme="minorHAnsi" w:cs="Arial Narrow"/>
        </w:rPr>
        <w:t>ob</w:t>
      </w:r>
      <w:r w:rsidRPr="00632E6F">
        <w:rPr>
          <w:rFonts w:asciiTheme="minorHAnsi" w:eastAsia="Arial Narrow" w:hAnsiTheme="minorHAnsi" w:cs="Arial Narrow"/>
          <w:spacing w:val="2"/>
        </w:rPr>
        <w:t>t</w:t>
      </w:r>
      <w:r w:rsidRPr="00632E6F">
        <w:rPr>
          <w:rFonts w:asciiTheme="minorHAnsi" w:eastAsia="Arial Narrow" w:hAnsiTheme="minorHAnsi" w:cs="Arial Narrow"/>
        </w:rPr>
        <w:t>ain</w:t>
      </w:r>
      <w:r w:rsidRPr="00632E6F">
        <w:rPr>
          <w:rFonts w:asciiTheme="minorHAnsi" w:eastAsia="Arial Narrow" w:hAnsiTheme="minorHAnsi" w:cs="Arial Narrow"/>
          <w:spacing w:val="-5"/>
        </w:rPr>
        <w:t xml:space="preserve"> </w:t>
      </w:r>
      <w:r w:rsidRPr="00632E6F">
        <w:rPr>
          <w:rFonts w:asciiTheme="minorHAnsi" w:eastAsia="Arial Narrow" w:hAnsiTheme="minorHAnsi" w:cs="Arial Narrow"/>
          <w:spacing w:val="1"/>
        </w:rPr>
        <w:t>s</w:t>
      </w:r>
      <w:r w:rsidRPr="00632E6F">
        <w:rPr>
          <w:rFonts w:asciiTheme="minorHAnsi" w:eastAsia="Arial Narrow" w:hAnsiTheme="minorHAnsi" w:cs="Arial Narrow"/>
        </w:rPr>
        <w:t>pa</w:t>
      </w:r>
      <w:r w:rsidRPr="00632E6F">
        <w:rPr>
          <w:rFonts w:asciiTheme="minorHAnsi" w:eastAsia="Arial Narrow" w:hAnsiTheme="minorHAnsi" w:cs="Arial Narrow"/>
          <w:spacing w:val="1"/>
        </w:rPr>
        <w:t>c</w:t>
      </w:r>
      <w:r w:rsidRPr="00632E6F">
        <w:rPr>
          <w:rFonts w:asciiTheme="minorHAnsi" w:eastAsia="Arial Narrow" w:hAnsiTheme="minorHAnsi" w:cs="Arial Narrow"/>
        </w:rPr>
        <w:t>e,</w:t>
      </w:r>
      <w:r w:rsidRPr="00632E6F">
        <w:rPr>
          <w:rFonts w:asciiTheme="minorHAnsi" w:eastAsia="Arial Narrow" w:hAnsiTheme="minorHAnsi" w:cs="Arial Narrow"/>
          <w:spacing w:val="-5"/>
        </w:rPr>
        <w:t xml:space="preserve"> </w:t>
      </w:r>
      <w:r w:rsidRPr="00632E6F">
        <w:rPr>
          <w:rFonts w:asciiTheme="minorHAnsi" w:eastAsia="Arial Narrow" w:hAnsiTheme="minorHAnsi" w:cs="Arial Narrow"/>
        </w:rPr>
        <w:t xml:space="preserve">if </w:t>
      </w:r>
      <w:r w:rsidRPr="00632E6F">
        <w:rPr>
          <w:rFonts w:asciiTheme="minorHAnsi" w:eastAsia="Arial Narrow" w:hAnsiTheme="minorHAnsi" w:cs="Arial Narrow"/>
          <w:spacing w:val="-1"/>
        </w:rPr>
        <w:t>a</w:t>
      </w:r>
      <w:r w:rsidRPr="00632E6F">
        <w:rPr>
          <w:rFonts w:asciiTheme="minorHAnsi" w:eastAsia="Arial Narrow" w:hAnsiTheme="minorHAnsi" w:cs="Arial Narrow"/>
        </w:rPr>
        <w:t>v</w:t>
      </w:r>
      <w:r w:rsidRPr="00632E6F">
        <w:rPr>
          <w:rFonts w:asciiTheme="minorHAnsi" w:eastAsia="Arial Narrow" w:hAnsiTheme="minorHAnsi" w:cs="Arial Narrow"/>
          <w:spacing w:val="1"/>
        </w:rPr>
        <w:t>ail</w:t>
      </w:r>
      <w:r w:rsidRPr="00632E6F">
        <w:rPr>
          <w:rFonts w:asciiTheme="minorHAnsi" w:eastAsia="Arial Narrow" w:hAnsiTheme="minorHAnsi" w:cs="Arial Narrow"/>
          <w:spacing w:val="-1"/>
        </w:rPr>
        <w:t>a</w:t>
      </w:r>
      <w:r w:rsidRPr="00632E6F">
        <w:rPr>
          <w:rFonts w:asciiTheme="minorHAnsi" w:eastAsia="Arial Narrow" w:hAnsiTheme="minorHAnsi" w:cs="Arial Narrow"/>
          <w:spacing w:val="1"/>
        </w:rPr>
        <w:t>bl</w:t>
      </w:r>
      <w:r w:rsidRPr="00632E6F">
        <w:rPr>
          <w:rFonts w:asciiTheme="minorHAnsi" w:eastAsia="Arial Narrow" w:hAnsiTheme="minorHAnsi" w:cs="Arial Narrow"/>
          <w:spacing w:val="-1"/>
        </w:rPr>
        <w:t>e</w:t>
      </w:r>
      <w:r w:rsidRPr="00632E6F">
        <w:rPr>
          <w:rFonts w:asciiTheme="minorHAnsi" w:eastAsia="Arial Narrow" w:hAnsiTheme="minorHAnsi" w:cs="Arial Narrow"/>
        </w:rPr>
        <w:t>.</w:t>
      </w:r>
    </w:p>
    <w:p w:rsidR="00720AB6" w:rsidRPr="00632E6F" w:rsidRDefault="00720AB6" w:rsidP="00720AB6">
      <w:pPr>
        <w:spacing w:after="0" w:line="240" w:lineRule="auto"/>
        <w:ind w:right="503"/>
        <w:rPr>
          <w:rFonts w:asciiTheme="minorHAnsi" w:eastAsia="Arial Narrow" w:hAnsiTheme="minorHAnsi" w:cs="Arial Narrow"/>
        </w:rPr>
      </w:pPr>
    </w:p>
    <w:p w:rsidR="00720AB6" w:rsidRPr="00632E6F" w:rsidRDefault="00720AB6" w:rsidP="00720AB6">
      <w:pPr>
        <w:spacing w:after="0" w:line="240" w:lineRule="auto"/>
        <w:ind w:right="503"/>
        <w:rPr>
          <w:rFonts w:asciiTheme="minorHAnsi" w:eastAsia="Arial Narrow" w:hAnsiTheme="minorHAnsi" w:cs="Arial Narrow"/>
          <w:b/>
        </w:rPr>
      </w:pPr>
      <w:r w:rsidRPr="00632E6F">
        <w:rPr>
          <w:rFonts w:asciiTheme="minorHAnsi" w:eastAsia="Arial Narrow" w:hAnsiTheme="minorHAnsi" w:cs="Arial Narrow"/>
          <w:b/>
        </w:rPr>
        <w:t>Booth Fee</w:t>
      </w:r>
      <w:r w:rsidR="00D17E16" w:rsidRPr="00632E6F">
        <w:rPr>
          <w:rFonts w:asciiTheme="minorHAnsi" w:eastAsia="Arial Narrow" w:hAnsiTheme="minorHAnsi" w:cs="Arial Narrow"/>
          <w:b/>
        </w:rPr>
        <w:t>:</w:t>
      </w:r>
    </w:p>
    <w:p w:rsidR="00720AB6" w:rsidRPr="00632E6F" w:rsidRDefault="00D5624D" w:rsidP="00720AB6">
      <w:pPr>
        <w:spacing w:after="0" w:line="240" w:lineRule="auto"/>
        <w:ind w:right="503"/>
        <w:rPr>
          <w:rFonts w:asciiTheme="minorHAnsi" w:eastAsia="Arial Narrow" w:hAnsiTheme="minorHAnsi" w:cs="Arial Narrow"/>
        </w:rPr>
      </w:pPr>
      <w:r w:rsidRPr="00632E6F">
        <w:rPr>
          <w:rFonts w:asciiTheme="minorHAnsi" w:eastAsia="Arial Narrow" w:hAnsiTheme="minorHAnsi" w:cs="Arial Narrow"/>
        </w:rPr>
        <w:t>IP Members: $30</w:t>
      </w:r>
      <w:r w:rsidR="00720AB6" w:rsidRPr="00632E6F">
        <w:rPr>
          <w:rFonts w:asciiTheme="minorHAnsi" w:eastAsia="Arial Narrow" w:hAnsiTheme="minorHAnsi" w:cs="Arial Narrow"/>
        </w:rPr>
        <w:t>0 for 2-day exhibit space</w:t>
      </w:r>
    </w:p>
    <w:p w:rsidR="00720AB6" w:rsidRDefault="00D5624D" w:rsidP="00720AB6">
      <w:pPr>
        <w:spacing w:after="0" w:line="240" w:lineRule="auto"/>
        <w:ind w:right="503"/>
        <w:rPr>
          <w:rFonts w:asciiTheme="minorHAnsi" w:eastAsia="Arial Narrow" w:hAnsiTheme="minorHAnsi" w:cs="Arial Narrow"/>
        </w:rPr>
      </w:pPr>
      <w:r w:rsidRPr="00632E6F">
        <w:rPr>
          <w:rFonts w:asciiTheme="minorHAnsi" w:eastAsia="Arial Narrow" w:hAnsiTheme="minorHAnsi" w:cs="Arial Narrow"/>
        </w:rPr>
        <w:t>Non-IP Members: $</w:t>
      </w:r>
      <w:r w:rsidR="00720AB6" w:rsidRPr="00632E6F">
        <w:rPr>
          <w:rFonts w:asciiTheme="minorHAnsi" w:eastAsia="Arial Narrow" w:hAnsiTheme="minorHAnsi" w:cs="Arial Narrow"/>
        </w:rPr>
        <w:t>5</w:t>
      </w:r>
      <w:r w:rsidRPr="00632E6F">
        <w:rPr>
          <w:rFonts w:asciiTheme="minorHAnsi" w:eastAsia="Arial Narrow" w:hAnsiTheme="minorHAnsi" w:cs="Arial Narrow"/>
        </w:rPr>
        <w:t>0</w:t>
      </w:r>
      <w:r w:rsidR="00720AB6" w:rsidRPr="00632E6F">
        <w:rPr>
          <w:rFonts w:asciiTheme="minorHAnsi" w:eastAsia="Arial Narrow" w:hAnsiTheme="minorHAnsi" w:cs="Arial Narrow"/>
        </w:rPr>
        <w:t>0 for 2-day exhibit space</w:t>
      </w:r>
    </w:p>
    <w:p w:rsidR="00D159F7" w:rsidRPr="00632E6F" w:rsidRDefault="00D159F7" w:rsidP="00720AB6">
      <w:pPr>
        <w:spacing w:after="0" w:line="240" w:lineRule="auto"/>
        <w:ind w:right="503"/>
        <w:rPr>
          <w:rFonts w:asciiTheme="minorHAnsi" w:eastAsia="Arial Narrow" w:hAnsiTheme="minorHAnsi" w:cs="Arial Narrow"/>
        </w:rPr>
      </w:pPr>
    </w:p>
    <w:p w:rsidR="002C269B" w:rsidRPr="00632E6F" w:rsidRDefault="00720AB6" w:rsidP="002C269B">
      <w:pPr>
        <w:spacing w:after="0" w:line="240" w:lineRule="auto"/>
        <w:ind w:right="-20"/>
        <w:rPr>
          <w:rFonts w:asciiTheme="minorHAnsi" w:eastAsia="Arial" w:hAnsiTheme="minorHAnsi" w:cs="Arial"/>
          <w:spacing w:val="2"/>
        </w:rPr>
      </w:pPr>
      <w:r w:rsidRPr="00632E6F">
        <w:rPr>
          <w:rFonts w:asciiTheme="minorHAnsi" w:eastAsia="Arial" w:hAnsiTheme="minorHAnsi" w:cs="Arial"/>
          <w:b/>
          <w:bCs/>
        </w:rPr>
        <w:t>Terms of Payment</w:t>
      </w:r>
      <w:proofErr w:type="gramStart"/>
      <w:r w:rsidR="00D17E16" w:rsidRPr="00632E6F">
        <w:rPr>
          <w:rFonts w:asciiTheme="minorHAnsi" w:eastAsia="Arial" w:hAnsiTheme="minorHAnsi" w:cs="Arial"/>
          <w:b/>
          <w:bCs/>
        </w:rPr>
        <w:t>:</w:t>
      </w:r>
      <w:proofErr w:type="gramEnd"/>
      <w:r w:rsidRPr="00632E6F">
        <w:rPr>
          <w:rFonts w:asciiTheme="minorHAnsi" w:eastAsia="Arial" w:hAnsiTheme="minorHAnsi" w:cs="Arial"/>
          <w:b/>
          <w:bCs/>
        </w:rPr>
        <w:br/>
      </w:r>
      <w:r w:rsidR="00427818">
        <w:rPr>
          <w:rFonts w:asciiTheme="minorHAnsi" w:eastAsia="Arial" w:hAnsiTheme="minorHAnsi" w:cs="Arial"/>
          <w:spacing w:val="2"/>
        </w:rPr>
        <w:t>Beginning July 29</w:t>
      </w:r>
      <w:r w:rsidR="00632E6F" w:rsidRPr="00632E6F">
        <w:rPr>
          <w:rFonts w:asciiTheme="minorHAnsi" w:eastAsia="Arial" w:hAnsiTheme="minorHAnsi" w:cs="Arial"/>
          <w:spacing w:val="2"/>
        </w:rPr>
        <w:t xml:space="preserve">, </w:t>
      </w:r>
      <w:r w:rsidR="00D159F7">
        <w:rPr>
          <w:rFonts w:asciiTheme="minorHAnsi" w:eastAsia="Arial" w:hAnsiTheme="minorHAnsi" w:cs="Arial"/>
          <w:spacing w:val="2"/>
        </w:rPr>
        <w:t xml:space="preserve">you will need to contact </w:t>
      </w:r>
      <w:r w:rsidR="006966F1">
        <w:rPr>
          <w:rFonts w:asciiTheme="minorHAnsi" w:eastAsia="Arial" w:hAnsiTheme="minorHAnsi" w:cs="Arial"/>
          <w:spacing w:val="2"/>
        </w:rPr>
        <w:t>CDS to provide payment</w:t>
      </w:r>
      <w:r w:rsidR="00D159F7">
        <w:rPr>
          <w:rFonts w:asciiTheme="minorHAnsi" w:eastAsia="Arial" w:hAnsiTheme="minorHAnsi" w:cs="Arial"/>
          <w:spacing w:val="2"/>
        </w:rPr>
        <w:t xml:space="preserve"> once you have received exhibit confirmation from </w:t>
      </w:r>
      <w:proofErr w:type="spellStart"/>
      <w:r w:rsidR="00D159F7">
        <w:rPr>
          <w:rFonts w:asciiTheme="minorHAnsi" w:eastAsia="Arial" w:hAnsiTheme="minorHAnsi" w:cs="Arial"/>
          <w:spacing w:val="2"/>
        </w:rPr>
        <w:t>SfN</w:t>
      </w:r>
      <w:proofErr w:type="spellEnd"/>
      <w:r w:rsidR="00D159F7">
        <w:rPr>
          <w:rFonts w:asciiTheme="minorHAnsi" w:eastAsia="Arial" w:hAnsiTheme="minorHAnsi" w:cs="Arial"/>
          <w:spacing w:val="2"/>
        </w:rPr>
        <w:t>. Please</w:t>
      </w:r>
      <w:r w:rsidR="006966F1">
        <w:rPr>
          <w:rFonts w:asciiTheme="minorHAnsi" w:eastAsia="Arial" w:hAnsiTheme="minorHAnsi" w:cs="Arial"/>
          <w:spacing w:val="2"/>
        </w:rPr>
        <w:t xml:space="preserve"> call CDS Call </w:t>
      </w:r>
      <w:r w:rsidR="00632E6F" w:rsidRPr="00632E6F">
        <w:rPr>
          <w:rFonts w:asciiTheme="minorHAnsi" w:eastAsia="Arial" w:hAnsiTheme="minorHAnsi" w:cs="Arial"/>
          <w:spacing w:val="2"/>
        </w:rPr>
        <w:t xml:space="preserve">Center at </w:t>
      </w:r>
      <w:r w:rsidR="00632E6F" w:rsidRPr="00632E6F">
        <w:rPr>
          <w:rFonts w:asciiTheme="minorHAnsi" w:eastAsia="Arial" w:hAnsiTheme="minorHAnsi" w:cs="Arial"/>
          <w:b/>
          <w:spacing w:val="2"/>
        </w:rPr>
        <w:t>508.743.0141</w:t>
      </w:r>
      <w:r w:rsidR="00632E6F" w:rsidRPr="00632E6F">
        <w:rPr>
          <w:rFonts w:asciiTheme="minorHAnsi" w:eastAsia="Arial" w:hAnsiTheme="minorHAnsi" w:cs="Arial"/>
          <w:spacing w:val="2"/>
        </w:rPr>
        <w:t xml:space="preserve"> and reference the Graduate School Fair </w:t>
      </w:r>
      <w:r w:rsidR="00D159F7">
        <w:rPr>
          <w:rFonts w:asciiTheme="minorHAnsi" w:eastAsia="Arial" w:hAnsiTheme="minorHAnsi" w:cs="Arial"/>
          <w:spacing w:val="2"/>
        </w:rPr>
        <w:t xml:space="preserve">and your booth number provided by </w:t>
      </w:r>
      <w:proofErr w:type="spellStart"/>
      <w:r w:rsidR="00D159F7">
        <w:rPr>
          <w:rFonts w:asciiTheme="minorHAnsi" w:eastAsia="Arial" w:hAnsiTheme="minorHAnsi" w:cs="Arial"/>
          <w:spacing w:val="2"/>
        </w:rPr>
        <w:t>SfN</w:t>
      </w:r>
      <w:proofErr w:type="spellEnd"/>
      <w:r w:rsidR="00D159F7">
        <w:rPr>
          <w:rFonts w:asciiTheme="minorHAnsi" w:eastAsia="Arial" w:hAnsiTheme="minorHAnsi" w:cs="Arial"/>
          <w:spacing w:val="2"/>
        </w:rPr>
        <w:t xml:space="preserve"> </w:t>
      </w:r>
      <w:r w:rsidR="00632E6F" w:rsidRPr="00632E6F">
        <w:rPr>
          <w:rFonts w:asciiTheme="minorHAnsi" w:eastAsia="Arial" w:hAnsiTheme="minorHAnsi" w:cs="Arial"/>
          <w:spacing w:val="2"/>
        </w:rPr>
        <w:t>upon payment.</w:t>
      </w:r>
      <w:r w:rsidR="005069D5">
        <w:rPr>
          <w:rFonts w:asciiTheme="minorHAnsi" w:eastAsia="Arial" w:hAnsiTheme="minorHAnsi" w:cs="Arial"/>
          <w:spacing w:val="2"/>
        </w:rPr>
        <w:t xml:space="preserve"> </w:t>
      </w:r>
    </w:p>
    <w:p w:rsidR="00632E6F" w:rsidRPr="00632E6F" w:rsidRDefault="00632E6F" w:rsidP="002C269B">
      <w:pPr>
        <w:spacing w:after="0" w:line="240" w:lineRule="auto"/>
        <w:ind w:right="-20"/>
        <w:rPr>
          <w:rFonts w:asciiTheme="minorHAnsi" w:eastAsia="Arial" w:hAnsiTheme="minorHAnsi" w:cs="Arial"/>
          <w:spacing w:val="2"/>
        </w:rPr>
      </w:pPr>
    </w:p>
    <w:p w:rsidR="00720AB6" w:rsidRPr="00632E6F" w:rsidRDefault="0030458F" w:rsidP="002C269B">
      <w:pPr>
        <w:spacing w:after="0" w:line="240" w:lineRule="auto"/>
        <w:ind w:right="-20"/>
        <w:rPr>
          <w:rFonts w:asciiTheme="minorHAnsi" w:eastAsia="Arial" w:hAnsiTheme="minorHAnsi" w:cs="Arial"/>
          <w:b/>
          <w:bCs/>
        </w:rPr>
      </w:pPr>
      <w:r w:rsidRPr="00632E6F">
        <w:rPr>
          <w:rFonts w:asciiTheme="minorHAnsi" w:eastAsia="Arial" w:hAnsiTheme="minorHAnsi" w:cs="Arial"/>
          <w:spacing w:val="2"/>
        </w:rPr>
        <w:t xml:space="preserve">Full payment is due with CDS beginning </w:t>
      </w:r>
      <w:r w:rsidRPr="00632E6F">
        <w:rPr>
          <w:rFonts w:asciiTheme="minorHAnsi" w:eastAsia="Arial" w:hAnsiTheme="minorHAnsi" w:cs="Arial"/>
          <w:b/>
          <w:spacing w:val="2"/>
        </w:rPr>
        <w:t xml:space="preserve">July </w:t>
      </w:r>
      <w:r w:rsidR="00427818">
        <w:rPr>
          <w:rFonts w:asciiTheme="minorHAnsi" w:eastAsia="Arial" w:hAnsiTheme="minorHAnsi" w:cs="Arial"/>
          <w:b/>
          <w:spacing w:val="2"/>
        </w:rPr>
        <w:t>29</w:t>
      </w:r>
      <w:r w:rsidRPr="00632E6F">
        <w:rPr>
          <w:rFonts w:asciiTheme="minorHAnsi" w:eastAsia="Arial" w:hAnsiTheme="minorHAnsi" w:cs="Arial"/>
          <w:b/>
          <w:spacing w:val="2"/>
        </w:rPr>
        <w:t xml:space="preserve">. </w:t>
      </w:r>
      <w:r w:rsidRPr="00632E6F">
        <w:rPr>
          <w:rFonts w:asciiTheme="minorHAnsi" w:eastAsia="Arial" w:hAnsiTheme="minorHAnsi" w:cs="Arial"/>
          <w:spacing w:val="2"/>
        </w:rPr>
        <w:t xml:space="preserve">Payment not received by </w:t>
      </w:r>
      <w:r w:rsidRPr="00632E6F">
        <w:rPr>
          <w:rFonts w:asciiTheme="minorHAnsi" w:eastAsia="Arial" w:hAnsiTheme="minorHAnsi" w:cs="Arial"/>
          <w:b/>
        </w:rPr>
        <w:t>August 29</w:t>
      </w:r>
      <w:r w:rsidRPr="00632E6F">
        <w:rPr>
          <w:rFonts w:asciiTheme="minorHAnsi" w:eastAsia="Arial" w:hAnsiTheme="minorHAnsi" w:cs="Arial"/>
        </w:rPr>
        <w:t xml:space="preserve"> will forfeit exhibition space</w:t>
      </w:r>
      <w:r w:rsidRPr="00632E6F">
        <w:rPr>
          <w:rFonts w:asciiTheme="minorHAnsi" w:eastAsia="Arial Narrow" w:hAnsiTheme="minorHAnsi" w:cs="Arial Narrow"/>
        </w:rPr>
        <w:t xml:space="preserve">.  </w:t>
      </w:r>
      <w:r w:rsidRPr="00632E6F">
        <w:rPr>
          <w:rFonts w:asciiTheme="minorHAnsi" w:eastAsia="Arial" w:hAnsiTheme="minorHAnsi" w:cs="Arial"/>
          <w:spacing w:val="2"/>
        </w:rPr>
        <w:t>Payment receipt date will be used as final exhibition guarantee of space.</w:t>
      </w:r>
      <w:r w:rsidR="00720AB6" w:rsidRPr="00632E6F">
        <w:rPr>
          <w:rFonts w:asciiTheme="minorHAnsi" w:eastAsia="Arial" w:hAnsiTheme="minorHAnsi" w:cs="Arial"/>
          <w:b/>
          <w:bCs/>
        </w:rPr>
        <w:br/>
      </w:r>
      <w:r w:rsidR="00720AB6" w:rsidRPr="00632E6F">
        <w:rPr>
          <w:rFonts w:asciiTheme="minorHAnsi" w:eastAsia="Arial" w:hAnsiTheme="minorHAnsi" w:cs="Arial"/>
        </w:rPr>
        <w:br/>
      </w:r>
      <w:r w:rsidR="00720AB6" w:rsidRPr="00632E6F">
        <w:rPr>
          <w:rFonts w:asciiTheme="minorHAnsi" w:eastAsia="Arial" w:hAnsiTheme="minorHAnsi" w:cs="Arial"/>
          <w:b/>
          <w:bCs/>
        </w:rPr>
        <w:t>Payment types accepted:</w:t>
      </w:r>
      <w:r w:rsidR="00720AB6" w:rsidRPr="00632E6F">
        <w:rPr>
          <w:rFonts w:asciiTheme="minorHAnsi" w:eastAsia="Arial Narrow" w:hAnsiTheme="minorHAnsi" w:cs="Arial Narrow"/>
          <w:b/>
          <w:bCs/>
          <w:spacing w:val="-7"/>
        </w:rPr>
        <w:t xml:space="preserve"> </w:t>
      </w:r>
      <w:r w:rsidR="00720AB6" w:rsidRPr="00632E6F">
        <w:rPr>
          <w:rFonts w:asciiTheme="minorHAnsi" w:eastAsia="Arial" w:hAnsiTheme="minorHAnsi" w:cs="Arial"/>
          <w:spacing w:val="2"/>
        </w:rPr>
        <w:t>VISA, MasterCard, American Express, and Check</w:t>
      </w:r>
      <w:r w:rsidR="00720AB6" w:rsidRPr="00632E6F">
        <w:rPr>
          <w:rFonts w:asciiTheme="minorHAnsi" w:eastAsia="Arial" w:hAnsiTheme="minorHAnsi" w:cs="Arial"/>
          <w:b/>
          <w:bCs/>
        </w:rPr>
        <w:br/>
      </w:r>
      <w:r w:rsidR="00720AB6" w:rsidRPr="00632E6F">
        <w:rPr>
          <w:rFonts w:asciiTheme="minorHAnsi" w:eastAsia="Arial" w:hAnsiTheme="minorHAnsi" w:cs="Arial"/>
          <w:spacing w:val="2"/>
        </w:rPr>
        <w:t>Society’s Tax ID # 52-0895843</w:t>
      </w:r>
    </w:p>
    <w:p w:rsidR="00720AB6" w:rsidRPr="00632E6F" w:rsidRDefault="00720AB6" w:rsidP="00720AB6">
      <w:pPr>
        <w:spacing w:after="0" w:line="240" w:lineRule="auto"/>
        <w:ind w:right="-20"/>
        <w:rPr>
          <w:rFonts w:asciiTheme="minorHAnsi" w:eastAsia="Arial" w:hAnsiTheme="minorHAnsi" w:cs="Arial"/>
          <w:spacing w:val="2"/>
        </w:rPr>
      </w:pPr>
    </w:p>
    <w:p w:rsidR="00720AB6" w:rsidRPr="00632E6F" w:rsidRDefault="00720AB6" w:rsidP="00720AB6">
      <w:pPr>
        <w:spacing w:after="0" w:line="240" w:lineRule="auto"/>
        <w:ind w:right="503"/>
        <w:rPr>
          <w:rFonts w:asciiTheme="minorHAnsi" w:eastAsia="Arial Narrow" w:hAnsiTheme="minorHAnsi" w:cs="Arial Narrow"/>
        </w:rPr>
      </w:pPr>
      <w:r w:rsidRPr="00632E6F">
        <w:rPr>
          <w:rFonts w:asciiTheme="minorHAnsi" w:eastAsia="Arial" w:hAnsiTheme="minorHAnsi" w:cs="Arial"/>
          <w:b/>
          <w:bCs/>
          <w:spacing w:val="2"/>
        </w:rPr>
        <w:t>Check payment:</w:t>
      </w:r>
      <w:r w:rsidRPr="00632E6F">
        <w:rPr>
          <w:rFonts w:asciiTheme="minorHAnsi" w:eastAsia="Arial" w:hAnsiTheme="minorHAnsi" w:cs="Arial"/>
          <w:spacing w:val="2"/>
        </w:rPr>
        <w:t xml:space="preserve"> </w:t>
      </w:r>
      <w:r w:rsidRPr="00632E6F">
        <w:rPr>
          <w:rFonts w:asciiTheme="minorHAnsi" w:eastAsia="Arial" w:hAnsiTheme="minorHAnsi" w:cs="Arial"/>
          <w:spacing w:val="2"/>
        </w:rPr>
        <w:br/>
      </w:r>
      <w:proofErr w:type="spellStart"/>
      <w:r w:rsidRPr="00632E6F">
        <w:rPr>
          <w:rFonts w:asciiTheme="minorHAnsi" w:eastAsia="Arial" w:hAnsiTheme="minorHAnsi" w:cs="Arial"/>
          <w:spacing w:val="2"/>
        </w:rPr>
        <w:t>SfN</w:t>
      </w:r>
      <w:proofErr w:type="spellEnd"/>
      <w:r w:rsidRPr="00632E6F">
        <w:rPr>
          <w:rFonts w:asciiTheme="minorHAnsi" w:eastAsia="Arial" w:hAnsiTheme="minorHAnsi" w:cs="Arial"/>
          <w:spacing w:val="2"/>
        </w:rPr>
        <w:t xml:space="preserve"> </w:t>
      </w:r>
      <w:r w:rsidRPr="00632E6F">
        <w:rPr>
          <w:rFonts w:asciiTheme="minorHAnsi" w:eastAsia="Arial" w:hAnsiTheme="minorHAnsi" w:cs="Arial"/>
          <w:spacing w:val="2"/>
        </w:rPr>
        <w:br/>
        <w:t>Attention:  Graduate School Fair</w:t>
      </w:r>
      <w:r w:rsidR="002C269B" w:rsidRPr="00632E6F">
        <w:rPr>
          <w:rFonts w:asciiTheme="minorHAnsi" w:eastAsia="Arial" w:hAnsiTheme="minorHAnsi" w:cs="Arial"/>
          <w:spacing w:val="2"/>
        </w:rPr>
        <w:t xml:space="preserve"> 2014</w:t>
      </w:r>
      <w:r w:rsidRPr="00632E6F">
        <w:rPr>
          <w:rFonts w:asciiTheme="minorHAnsi" w:eastAsia="Arial" w:hAnsiTheme="minorHAnsi" w:cs="Arial"/>
          <w:spacing w:val="2"/>
        </w:rPr>
        <w:br/>
        <w:t>1121 14th Street, NW, Ste. 1010</w:t>
      </w:r>
      <w:r w:rsidRPr="00632E6F">
        <w:rPr>
          <w:rFonts w:asciiTheme="minorHAnsi" w:eastAsia="Arial" w:hAnsiTheme="minorHAnsi" w:cs="Arial"/>
          <w:spacing w:val="2"/>
        </w:rPr>
        <w:br/>
        <w:t>Washington, DC  20005</w:t>
      </w:r>
    </w:p>
    <w:p w:rsidR="00720AB6" w:rsidRPr="00632E6F" w:rsidRDefault="00720AB6" w:rsidP="00720AB6">
      <w:pPr>
        <w:spacing w:after="0" w:line="240" w:lineRule="auto"/>
        <w:ind w:right="503"/>
        <w:rPr>
          <w:rFonts w:asciiTheme="minorHAnsi" w:eastAsia="Arial Narrow" w:hAnsiTheme="minorHAnsi" w:cs="Arial Narrow"/>
        </w:rPr>
      </w:pPr>
    </w:p>
    <w:p w:rsidR="00374C2C" w:rsidRPr="00632E6F" w:rsidRDefault="00374C2C" w:rsidP="00A66044">
      <w:pPr>
        <w:rPr>
          <w:rFonts w:asciiTheme="minorHAnsi" w:hAnsiTheme="minorHAnsi" w:cs="Calibri"/>
        </w:rPr>
      </w:pPr>
      <w:r w:rsidRPr="00632E6F">
        <w:rPr>
          <w:rFonts w:asciiTheme="minorHAnsi" w:hAnsiTheme="minorHAnsi" w:cs="Calibri"/>
          <w:b/>
        </w:rPr>
        <w:lastRenderedPageBreak/>
        <w:t>Cancellations</w:t>
      </w:r>
      <w:r w:rsidR="00D17E16" w:rsidRPr="00632E6F">
        <w:rPr>
          <w:rFonts w:asciiTheme="minorHAnsi" w:hAnsiTheme="minorHAnsi" w:cs="Calibri"/>
          <w:b/>
        </w:rPr>
        <w:t>:</w:t>
      </w:r>
      <w:r w:rsidRPr="00632E6F">
        <w:rPr>
          <w:rFonts w:asciiTheme="minorHAnsi" w:hAnsiTheme="minorHAnsi" w:cs="Calibri"/>
          <w:b/>
        </w:rPr>
        <w:t xml:space="preserve"> </w:t>
      </w:r>
      <w:r w:rsidRPr="00632E6F">
        <w:rPr>
          <w:rFonts w:asciiTheme="minorHAnsi" w:hAnsiTheme="minorHAnsi" w:cs="Calibri"/>
        </w:rPr>
        <w:br/>
      </w:r>
      <w:r w:rsidRPr="00632E6F">
        <w:rPr>
          <w:rStyle w:val="bold"/>
          <w:rFonts w:asciiTheme="minorHAnsi" w:hAnsiTheme="minorHAnsi" w:cs="Calibri"/>
          <w:bCs/>
          <w:color w:val="auto"/>
        </w:rPr>
        <w:t>Cancellation</w:t>
      </w:r>
      <w:r w:rsidRPr="00632E6F">
        <w:rPr>
          <w:rFonts w:asciiTheme="minorHAnsi" w:hAnsiTheme="minorHAnsi" w:cs="Calibri"/>
        </w:rPr>
        <w:t xml:space="preserve"> of registration between the date the application is received and </w:t>
      </w:r>
      <w:r w:rsidR="00720AB6" w:rsidRPr="00632E6F">
        <w:rPr>
          <w:rFonts w:asciiTheme="minorHAnsi" w:hAnsiTheme="minorHAnsi" w:cs="Calibri"/>
          <w:b/>
        </w:rPr>
        <w:t>July</w:t>
      </w:r>
      <w:r w:rsidRPr="00632E6F">
        <w:rPr>
          <w:rFonts w:asciiTheme="minorHAnsi" w:hAnsiTheme="minorHAnsi" w:cs="Calibri"/>
          <w:b/>
        </w:rPr>
        <w:t xml:space="preserve"> </w:t>
      </w:r>
      <w:r w:rsidR="00427818">
        <w:rPr>
          <w:rFonts w:asciiTheme="minorHAnsi" w:hAnsiTheme="minorHAnsi" w:cs="Calibri"/>
          <w:b/>
        </w:rPr>
        <w:t>29</w:t>
      </w:r>
      <w:r w:rsidRPr="00632E6F">
        <w:rPr>
          <w:rFonts w:asciiTheme="minorHAnsi" w:hAnsiTheme="minorHAnsi" w:cs="Calibri"/>
        </w:rPr>
        <w:t xml:space="preserve"> will result in an administrative fee of $100. Cancellation of space between</w:t>
      </w:r>
      <w:r w:rsidRPr="00632E6F">
        <w:rPr>
          <w:rFonts w:asciiTheme="minorHAnsi" w:hAnsiTheme="minorHAnsi" w:cs="Calibri"/>
          <w:b/>
        </w:rPr>
        <w:t xml:space="preserve"> </w:t>
      </w:r>
      <w:r w:rsidR="00720AB6" w:rsidRPr="00632E6F">
        <w:rPr>
          <w:rFonts w:asciiTheme="minorHAnsi" w:hAnsiTheme="minorHAnsi" w:cs="Calibri"/>
          <w:b/>
        </w:rPr>
        <w:t>July</w:t>
      </w:r>
      <w:r w:rsidRPr="00632E6F">
        <w:rPr>
          <w:rFonts w:asciiTheme="minorHAnsi" w:hAnsiTheme="minorHAnsi" w:cs="Calibri"/>
          <w:b/>
        </w:rPr>
        <w:t xml:space="preserve"> </w:t>
      </w:r>
      <w:r w:rsidR="00427818">
        <w:rPr>
          <w:rFonts w:asciiTheme="minorHAnsi" w:hAnsiTheme="minorHAnsi" w:cs="Calibri"/>
          <w:b/>
        </w:rPr>
        <w:t>29</w:t>
      </w:r>
      <w:r w:rsidRPr="00632E6F">
        <w:rPr>
          <w:rFonts w:asciiTheme="minorHAnsi" w:hAnsiTheme="minorHAnsi" w:cs="Calibri"/>
        </w:rPr>
        <w:t xml:space="preserve"> and </w:t>
      </w:r>
      <w:r w:rsidR="002C269B" w:rsidRPr="00632E6F">
        <w:rPr>
          <w:rFonts w:asciiTheme="minorHAnsi" w:hAnsiTheme="minorHAnsi" w:cs="Calibri"/>
          <w:b/>
        </w:rPr>
        <w:t>August 29</w:t>
      </w:r>
      <w:r w:rsidRPr="00632E6F">
        <w:rPr>
          <w:rFonts w:asciiTheme="minorHAnsi" w:hAnsiTheme="minorHAnsi" w:cs="Calibri"/>
        </w:rPr>
        <w:t xml:space="preserve"> will result in a charge equal to 50 percent of the total cost of the canceled space. </w:t>
      </w:r>
    </w:p>
    <w:p w:rsidR="00D17E16" w:rsidRPr="00632E6F" w:rsidRDefault="00374C2C" w:rsidP="00D17E16">
      <w:pPr>
        <w:pStyle w:val="textnew"/>
        <w:rPr>
          <w:rFonts w:asciiTheme="minorHAnsi" w:hAnsiTheme="minorHAnsi" w:cs="Calibri"/>
          <w:color w:val="auto"/>
          <w:sz w:val="22"/>
          <w:szCs w:val="22"/>
        </w:rPr>
      </w:pPr>
      <w:r w:rsidRPr="00632E6F">
        <w:rPr>
          <w:rFonts w:asciiTheme="minorHAnsi" w:hAnsiTheme="minorHAnsi" w:cs="Calibri"/>
          <w:b/>
          <w:color w:val="auto"/>
          <w:sz w:val="22"/>
          <w:szCs w:val="22"/>
        </w:rPr>
        <w:t>Refunds</w:t>
      </w:r>
      <w:proofErr w:type="gramStart"/>
      <w:r w:rsidR="00D17E16" w:rsidRPr="00632E6F">
        <w:rPr>
          <w:rFonts w:asciiTheme="minorHAnsi" w:hAnsiTheme="minorHAnsi" w:cs="Calibri"/>
          <w:b/>
          <w:color w:val="auto"/>
          <w:sz w:val="22"/>
          <w:szCs w:val="22"/>
        </w:rPr>
        <w:t>:</w:t>
      </w:r>
      <w:proofErr w:type="gramEnd"/>
      <w:r w:rsidRPr="00632E6F">
        <w:rPr>
          <w:rFonts w:asciiTheme="minorHAnsi" w:hAnsiTheme="minorHAnsi" w:cs="Calibri"/>
          <w:color w:val="auto"/>
          <w:sz w:val="22"/>
          <w:szCs w:val="22"/>
        </w:rPr>
        <w:br/>
      </w:r>
      <w:r w:rsidRPr="00632E6F">
        <w:rPr>
          <w:rStyle w:val="bold"/>
          <w:rFonts w:asciiTheme="minorHAnsi" w:hAnsiTheme="minorHAnsi" w:cs="Calibri"/>
          <w:bCs/>
          <w:color w:val="auto"/>
          <w:sz w:val="22"/>
          <w:szCs w:val="22"/>
        </w:rPr>
        <w:t>Refunds</w:t>
      </w:r>
      <w:r w:rsidRPr="00632E6F">
        <w:rPr>
          <w:rFonts w:asciiTheme="minorHAnsi" w:hAnsiTheme="minorHAnsi" w:cs="Calibri"/>
          <w:color w:val="auto"/>
          <w:sz w:val="22"/>
          <w:szCs w:val="22"/>
        </w:rPr>
        <w:t xml:space="preserve"> will not be granted after</w:t>
      </w:r>
      <w:r w:rsidRPr="00632E6F">
        <w:rPr>
          <w:rFonts w:asciiTheme="minorHAnsi" w:hAnsiTheme="minorHAnsi" w:cs="Calibri"/>
          <w:b/>
          <w:color w:val="auto"/>
          <w:sz w:val="22"/>
          <w:szCs w:val="22"/>
        </w:rPr>
        <w:t xml:space="preserve"> </w:t>
      </w:r>
      <w:r w:rsidR="002C269B" w:rsidRPr="00632E6F">
        <w:rPr>
          <w:rFonts w:asciiTheme="minorHAnsi" w:hAnsiTheme="minorHAnsi" w:cs="Calibri"/>
          <w:b/>
          <w:color w:val="auto"/>
          <w:sz w:val="22"/>
          <w:szCs w:val="22"/>
        </w:rPr>
        <w:t>August 29</w:t>
      </w:r>
    </w:p>
    <w:p w:rsidR="00720AB6" w:rsidRPr="00632E6F" w:rsidRDefault="00720AB6" w:rsidP="00D17E16">
      <w:pPr>
        <w:pStyle w:val="textnew"/>
        <w:rPr>
          <w:rFonts w:asciiTheme="minorHAnsi" w:hAnsiTheme="minorHAnsi" w:cs="Calibri"/>
          <w:color w:val="auto"/>
          <w:sz w:val="22"/>
          <w:szCs w:val="22"/>
        </w:rPr>
      </w:pPr>
      <w:r w:rsidRPr="00632E6F">
        <w:rPr>
          <w:rFonts w:asciiTheme="minorHAnsi" w:hAnsiTheme="minorHAnsi" w:cs="Calibri"/>
          <w:b/>
          <w:color w:val="auto"/>
          <w:sz w:val="22"/>
          <w:szCs w:val="22"/>
        </w:rPr>
        <w:t>Agreement</w:t>
      </w:r>
      <w:proofErr w:type="gramStart"/>
      <w:r w:rsidR="00D17E16" w:rsidRPr="00632E6F">
        <w:rPr>
          <w:rFonts w:asciiTheme="minorHAnsi" w:hAnsiTheme="minorHAnsi" w:cs="Calibri"/>
          <w:color w:val="auto"/>
          <w:sz w:val="22"/>
          <w:szCs w:val="22"/>
        </w:rPr>
        <w:t>:</w:t>
      </w:r>
      <w:proofErr w:type="gramEnd"/>
      <w:r w:rsidRPr="00632E6F">
        <w:rPr>
          <w:rFonts w:asciiTheme="minorHAnsi" w:hAnsiTheme="minorHAnsi" w:cs="Calibri"/>
          <w:color w:val="auto"/>
          <w:sz w:val="22"/>
          <w:szCs w:val="22"/>
        </w:rPr>
        <w:br/>
        <w:t>I/We the undersigned h</w:t>
      </w:r>
      <w:r w:rsidR="002C269B" w:rsidRPr="00632E6F">
        <w:rPr>
          <w:rFonts w:asciiTheme="minorHAnsi" w:hAnsiTheme="minorHAnsi" w:cs="Calibri"/>
          <w:color w:val="auto"/>
          <w:sz w:val="22"/>
          <w:szCs w:val="22"/>
        </w:rPr>
        <w:t>ereby apply for space at the 2014</w:t>
      </w:r>
      <w:r w:rsidRPr="00632E6F">
        <w:rPr>
          <w:rFonts w:asciiTheme="minorHAnsi" w:hAnsiTheme="minorHAnsi" w:cs="Calibri"/>
          <w:color w:val="auto"/>
          <w:sz w:val="22"/>
          <w:szCs w:val="22"/>
        </w:rPr>
        <w:t xml:space="preserve"> Graduate School Fair. We understand </w:t>
      </w:r>
      <w:proofErr w:type="gramStart"/>
      <w:r w:rsidRPr="00632E6F">
        <w:rPr>
          <w:rFonts w:asciiTheme="minorHAnsi" w:hAnsiTheme="minorHAnsi" w:cs="Calibri"/>
          <w:color w:val="auto"/>
          <w:sz w:val="22"/>
          <w:szCs w:val="22"/>
        </w:rPr>
        <w:t>that booth</w:t>
      </w:r>
      <w:proofErr w:type="gramEnd"/>
      <w:r w:rsidRPr="00632E6F">
        <w:rPr>
          <w:rFonts w:asciiTheme="minorHAnsi" w:hAnsiTheme="minorHAnsi" w:cs="Calibri"/>
          <w:color w:val="auto"/>
          <w:sz w:val="22"/>
          <w:szCs w:val="22"/>
        </w:rPr>
        <w:t xml:space="preserve"> assignments will be made by the Society in an impartial effort, based on the date applications are received and full</w:t>
      </w:r>
      <w:r w:rsidR="002C269B" w:rsidRPr="00632E6F">
        <w:rPr>
          <w:rFonts w:asciiTheme="minorHAnsi" w:hAnsiTheme="minorHAnsi" w:cs="Calibri"/>
          <w:color w:val="auto"/>
          <w:sz w:val="22"/>
          <w:szCs w:val="22"/>
        </w:rPr>
        <w:t xml:space="preserve"> payment</w:t>
      </w:r>
      <w:r w:rsidR="0035009D">
        <w:rPr>
          <w:rFonts w:asciiTheme="minorHAnsi" w:hAnsiTheme="minorHAnsi" w:cs="Calibri"/>
          <w:color w:val="auto"/>
          <w:sz w:val="22"/>
          <w:szCs w:val="22"/>
        </w:rPr>
        <w:t xml:space="preserve"> completed</w:t>
      </w:r>
      <w:r w:rsidRPr="00632E6F">
        <w:rPr>
          <w:rFonts w:asciiTheme="minorHAnsi" w:hAnsiTheme="minorHAnsi" w:cs="Calibri"/>
          <w:color w:val="auto"/>
          <w:sz w:val="22"/>
          <w:szCs w:val="22"/>
        </w:rPr>
        <w:t xml:space="preserve">.  We agree to accept space according to the judgment of the Society. </w:t>
      </w:r>
    </w:p>
    <w:p w:rsidR="00720AB6" w:rsidRPr="00632E6F" w:rsidRDefault="00720AB6" w:rsidP="00720AB6">
      <w:pPr>
        <w:rPr>
          <w:rFonts w:asciiTheme="minorHAnsi" w:hAnsiTheme="minorHAnsi" w:cs="Calibri"/>
        </w:rPr>
      </w:pPr>
      <w:r w:rsidRPr="00632E6F">
        <w:rPr>
          <w:rFonts w:asciiTheme="minorHAnsi" w:hAnsiTheme="minorHAnsi" w:cs="Calibri"/>
        </w:rPr>
        <w:t>As an authorized individual/organization named above, I have read and understand the Rules and Regulations outlined in the 201</w:t>
      </w:r>
      <w:r w:rsidR="002C269B" w:rsidRPr="00632E6F">
        <w:rPr>
          <w:rFonts w:asciiTheme="minorHAnsi" w:hAnsiTheme="minorHAnsi" w:cs="Calibri"/>
        </w:rPr>
        <w:t>4</w:t>
      </w:r>
      <w:r w:rsidRPr="00632E6F">
        <w:rPr>
          <w:rFonts w:asciiTheme="minorHAnsi" w:hAnsiTheme="minorHAnsi" w:cs="Calibri"/>
        </w:rPr>
        <w:t xml:space="preserve"> Graduate School Fair Exhibit Prospectus.  I understand and agree to accept and comply with the policies, rules, and regulations contained in the 201</w:t>
      </w:r>
      <w:r w:rsidR="002C269B" w:rsidRPr="00632E6F">
        <w:rPr>
          <w:rFonts w:asciiTheme="minorHAnsi" w:hAnsiTheme="minorHAnsi" w:cs="Calibri"/>
        </w:rPr>
        <w:t>4</w:t>
      </w:r>
      <w:r w:rsidRPr="00632E6F">
        <w:rPr>
          <w:rFonts w:asciiTheme="minorHAnsi" w:hAnsiTheme="minorHAnsi" w:cs="Calibri"/>
        </w:rPr>
        <w:t xml:space="preserve"> Graduate School Fair Exhibit Prospectus and on the Society's Website, and all policies, rules, and regulations adopted after publication of the Prospectus. The acceptance of our application by the Society and full payment for rental charges constitute a contract.</w:t>
      </w:r>
    </w:p>
    <w:p w:rsidR="00374C2C" w:rsidRPr="00632E6F" w:rsidRDefault="00374C2C" w:rsidP="00720AB6">
      <w:pPr>
        <w:rPr>
          <w:rStyle w:val="title1"/>
          <w:rFonts w:asciiTheme="minorHAnsi" w:hAnsiTheme="minorHAnsi" w:cs="Calibri"/>
          <w:sz w:val="22"/>
          <w:szCs w:val="22"/>
        </w:rPr>
      </w:pPr>
      <w:r w:rsidRPr="00632E6F">
        <w:rPr>
          <w:rStyle w:val="title1"/>
          <w:rFonts w:asciiTheme="minorHAnsi" w:hAnsiTheme="minorHAnsi" w:cs="Calibri"/>
          <w:sz w:val="22"/>
          <w:szCs w:val="22"/>
        </w:rPr>
        <w:br/>
        <w:t>Authorized By (signature): _____________________________________________________</w:t>
      </w:r>
    </w:p>
    <w:p w:rsidR="007F75BF" w:rsidRPr="007F75BF" w:rsidRDefault="007F75BF" w:rsidP="007F75BF">
      <w:pPr>
        <w:jc w:val="center"/>
        <w:rPr>
          <w:rStyle w:val="title1"/>
          <w:rFonts w:cs="Calibri"/>
          <w:sz w:val="28"/>
          <w:szCs w:val="28"/>
        </w:rPr>
      </w:pPr>
      <w:r w:rsidRPr="007F75BF">
        <w:rPr>
          <w:rStyle w:val="title1"/>
          <w:rFonts w:cs="Calibri"/>
          <w:sz w:val="28"/>
          <w:szCs w:val="28"/>
        </w:rPr>
        <w:t xml:space="preserve">Submit form to </w:t>
      </w:r>
      <w:hyperlink r:id="rId7" w:history="1">
        <w:r w:rsidRPr="007F75BF">
          <w:rPr>
            <w:rStyle w:val="Hyperlink"/>
            <w:rFonts w:cs="Calibri"/>
            <w:sz w:val="28"/>
            <w:szCs w:val="28"/>
          </w:rPr>
          <w:t>ndp@sfn.org</w:t>
        </w:r>
      </w:hyperlink>
    </w:p>
    <w:p w:rsidR="0040371B" w:rsidRPr="00760A85" w:rsidRDefault="0040371B" w:rsidP="0040371B">
      <w:pPr>
        <w:rPr>
          <w:rFonts w:cs="Calibri"/>
        </w:rPr>
      </w:pPr>
      <w:r>
        <w:rPr>
          <w:rFonts w:cs="Calibri"/>
        </w:rPr>
        <w:tab/>
      </w:r>
    </w:p>
    <w:p w:rsidR="00374C2C" w:rsidRPr="006207CE" w:rsidRDefault="00374C2C" w:rsidP="0040371B">
      <w:pPr>
        <w:rPr>
          <w:rFonts w:ascii="Arial" w:hAnsi="Arial" w:cs="Arial"/>
          <w:sz w:val="20"/>
          <w:szCs w:val="20"/>
        </w:rPr>
      </w:pPr>
      <w:r w:rsidRPr="00760A85">
        <w:rPr>
          <w:rFonts w:cs="Calibri"/>
        </w:rPr>
        <w:br/>
      </w:r>
      <w:r w:rsidRPr="00760A85">
        <w:rPr>
          <w:rFonts w:cs="Calibri"/>
        </w:rPr>
        <w:br/>
      </w:r>
      <w:r>
        <w:br/>
      </w:r>
      <w:r>
        <w:br/>
      </w:r>
      <w:r>
        <w:br/>
      </w:r>
    </w:p>
    <w:sectPr w:rsidR="00374C2C" w:rsidRPr="006207CE" w:rsidSect="00C8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75"/>
    <w:rsid w:val="000105DC"/>
    <w:rsid w:val="000D76D6"/>
    <w:rsid w:val="000E4525"/>
    <w:rsid w:val="001567DF"/>
    <w:rsid w:val="001F0184"/>
    <w:rsid w:val="002167AE"/>
    <w:rsid w:val="002A0EDB"/>
    <w:rsid w:val="002A1EB7"/>
    <w:rsid w:val="002A786B"/>
    <w:rsid w:val="002C269B"/>
    <w:rsid w:val="002C30BA"/>
    <w:rsid w:val="0030458F"/>
    <w:rsid w:val="00312A7E"/>
    <w:rsid w:val="0035009D"/>
    <w:rsid w:val="003506D7"/>
    <w:rsid w:val="00374C2C"/>
    <w:rsid w:val="00392F15"/>
    <w:rsid w:val="00394D9E"/>
    <w:rsid w:val="003A3FD3"/>
    <w:rsid w:val="003F0774"/>
    <w:rsid w:val="0040371B"/>
    <w:rsid w:val="00425CF6"/>
    <w:rsid w:val="00427818"/>
    <w:rsid w:val="00457378"/>
    <w:rsid w:val="0046140C"/>
    <w:rsid w:val="00496026"/>
    <w:rsid w:val="004C1D77"/>
    <w:rsid w:val="004C4956"/>
    <w:rsid w:val="004C5EFC"/>
    <w:rsid w:val="005069D5"/>
    <w:rsid w:val="00550191"/>
    <w:rsid w:val="00565D45"/>
    <w:rsid w:val="00574B76"/>
    <w:rsid w:val="00590384"/>
    <w:rsid w:val="005B2675"/>
    <w:rsid w:val="005C7865"/>
    <w:rsid w:val="005F03A2"/>
    <w:rsid w:val="006155A5"/>
    <w:rsid w:val="006207CE"/>
    <w:rsid w:val="00632E6F"/>
    <w:rsid w:val="00635588"/>
    <w:rsid w:val="00644A7E"/>
    <w:rsid w:val="00672824"/>
    <w:rsid w:val="006966F1"/>
    <w:rsid w:val="006F4335"/>
    <w:rsid w:val="00703AE1"/>
    <w:rsid w:val="00720AB6"/>
    <w:rsid w:val="00760A85"/>
    <w:rsid w:val="007631E7"/>
    <w:rsid w:val="007F75BF"/>
    <w:rsid w:val="008856DB"/>
    <w:rsid w:val="008A3118"/>
    <w:rsid w:val="008A4F16"/>
    <w:rsid w:val="008D0B34"/>
    <w:rsid w:val="008D391E"/>
    <w:rsid w:val="008D70E4"/>
    <w:rsid w:val="008E495E"/>
    <w:rsid w:val="009A7462"/>
    <w:rsid w:val="009C055E"/>
    <w:rsid w:val="009F614E"/>
    <w:rsid w:val="00A101AD"/>
    <w:rsid w:val="00A20F12"/>
    <w:rsid w:val="00A576E7"/>
    <w:rsid w:val="00A61218"/>
    <w:rsid w:val="00A66044"/>
    <w:rsid w:val="00A87ECE"/>
    <w:rsid w:val="00B11DA4"/>
    <w:rsid w:val="00B704BB"/>
    <w:rsid w:val="00B84572"/>
    <w:rsid w:val="00BA49F0"/>
    <w:rsid w:val="00C2231E"/>
    <w:rsid w:val="00C25135"/>
    <w:rsid w:val="00C441A4"/>
    <w:rsid w:val="00C847A0"/>
    <w:rsid w:val="00D159F7"/>
    <w:rsid w:val="00D17E16"/>
    <w:rsid w:val="00D5624D"/>
    <w:rsid w:val="00D80547"/>
    <w:rsid w:val="00DD482D"/>
    <w:rsid w:val="00E05DA7"/>
    <w:rsid w:val="00E17195"/>
    <w:rsid w:val="00E61E4B"/>
    <w:rsid w:val="00EB34B8"/>
    <w:rsid w:val="00EC6287"/>
    <w:rsid w:val="00EF473B"/>
    <w:rsid w:val="00F21C5C"/>
    <w:rsid w:val="00F36C0F"/>
    <w:rsid w:val="00F70B30"/>
    <w:rsid w:val="00F7620D"/>
    <w:rsid w:val="00FB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34B8"/>
    <w:rPr>
      <w:rFonts w:ascii="Tahoma" w:hAnsi="Tahoma" w:cs="Tahoma"/>
      <w:sz w:val="16"/>
      <w:szCs w:val="16"/>
    </w:rPr>
  </w:style>
  <w:style w:type="character" w:styleId="Hyperlink">
    <w:name w:val="Hyperlink"/>
    <w:basedOn w:val="DefaultParagraphFont"/>
    <w:uiPriority w:val="99"/>
    <w:rsid w:val="009C055E"/>
    <w:rPr>
      <w:rFonts w:cs="Times New Roman"/>
      <w:color w:val="0000FF"/>
      <w:u w:val="single"/>
    </w:rPr>
  </w:style>
  <w:style w:type="character" w:styleId="CommentReference">
    <w:name w:val="annotation reference"/>
    <w:basedOn w:val="DefaultParagraphFont"/>
    <w:uiPriority w:val="99"/>
    <w:semiHidden/>
    <w:rsid w:val="005C7865"/>
    <w:rPr>
      <w:rFonts w:cs="Times New Roman"/>
      <w:sz w:val="16"/>
      <w:szCs w:val="16"/>
    </w:rPr>
  </w:style>
  <w:style w:type="paragraph" w:styleId="CommentText">
    <w:name w:val="annotation text"/>
    <w:basedOn w:val="Normal"/>
    <w:link w:val="CommentTextChar"/>
    <w:uiPriority w:val="99"/>
    <w:semiHidden/>
    <w:rsid w:val="005C78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C7865"/>
    <w:rPr>
      <w:rFonts w:cs="Times New Roman"/>
      <w:sz w:val="20"/>
      <w:szCs w:val="20"/>
    </w:rPr>
  </w:style>
  <w:style w:type="paragraph" w:styleId="CommentSubject">
    <w:name w:val="annotation subject"/>
    <w:basedOn w:val="CommentText"/>
    <w:next w:val="CommentText"/>
    <w:link w:val="CommentSubjectChar"/>
    <w:uiPriority w:val="99"/>
    <w:semiHidden/>
    <w:rsid w:val="005C7865"/>
    <w:rPr>
      <w:b/>
      <w:bCs/>
    </w:rPr>
  </w:style>
  <w:style w:type="character" w:customStyle="1" w:styleId="CommentSubjectChar">
    <w:name w:val="Comment Subject Char"/>
    <w:basedOn w:val="CommentTextChar"/>
    <w:link w:val="CommentSubject"/>
    <w:uiPriority w:val="99"/>
    <w:semiHidden/>
    <w:locked/>
    <w:rsid w:val="005C7865"/>
    <w:rPr>
      <w:rFonts w:cs="Times New Roman"/>
      <w:b/>
      <w:bCs/>
      <w:sz w:val="20"/>
      <w:szCs w:val="20"/>
    </w:rPr>
  </w:style>
  <w:style w:type="character" w:customStyle="1" w:styleId="pgheader1">
    <w:name w:val="pgheader1"/>
    <w:basedOn w:val="DefaultParagraphFont"/>
    <w:uiPriority w:val="99"/>
    <w:rsid w:val="005C7865"/>
    <w:rPr>
      <w:rFonts w:cs="Times New Roman"/>
      <w:b/>
      <w:bCs/>
      <w:sz w:val="20"/>
      <w:szCs w:val="20"/>
    </w:rPr>
  </w:style>
  <w:style w:type="paragraph" w:customStyle="1" w:styleId="textnew">
    <w:name w:val="text new"/>
    <w:basedOn w:val="Normal"/>
    <w:uiPriority w:val="99"/>
    <w:rsid w:val="00A66044"/>
    <w:pPr>
      <w:widowControl w:val="0"/>
      <w:tabs>
        <w:tab w:val="left" w:pos="260"/>
        <w:tab w:val="left" w:pos="3720"/>
        <w:tab w:val="left" w:pos="4540"/>
      </w:tabs>
      <w:autoSpaceDE w:val="0"/>
      <w:autoSpaceDN w:val="0"/>
      <w:adjustRightInd w:val="0"/>
      <w:spacing w:after="180" w:line="240" w:lineRule="atLeast"/>
      <w:textAlignment w:val="center"/>
    </w:pPr>
    <w:rPr>
      <w:rFonts w:ascii="Goudy" w:hAnsi="Goudy" w:cs="Goudy"/>
      <w:color w:val="000000"/>
      <w:sz w:val="20"/>
      <w:szCs w:val="20"/>
    </w:rPr>
  </w:style>
  <w:style w:type="character" w:customStyle="1" w:styleId="bold">
    <w:name w:val="bold"/>
    <w:uiPriority w:val="99"/>
    <w:rsid w:val="00A66044"/>
    <w:rPr>
      <w:b/>
      <w:color w:val="000000"/>
      <w:w w:val="100"/>
    </w:rPr>
  </w:style>
  <w:style w:type="character" w:customStyle="1" w:styleId="title1">
    <w:name w:val="title1"/>
    <w:basedOn w:val="DefaultParagraphFont"/>
    <w:uiPriority w:val="99"/>
    <w:rsid w:val="00A66044"/>
    <w:rPr>
      <w:rFonts w:cs="Times New Roman"/>
      <w:b/>
      <w:bCs/>
      <w:sz w:val="16"/>
      <w:szCs w:val="16"/>
    </w:rPr>
  </w:style>
  <w:style w:type="character" w:styleId="Emphasis">
    <w:name w:val="Emphasis"/>
    <w:basedOn w:val="DefaultParagraphFont"/>
    <w:uiPriority w:val="99"/>
    <w:qFormat/>
    <w:locked/>
    <w:rsid w:val="00C441A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34B8"/>
    <w:rPr>
      <w:rFonts w:ascii="Tahoma" w:hAnsi="Tahoma" w:cs="Tahoma"/>
      <w:sz w:val="16"/>
      <w:szCs w:val="16"/>
    </w:rPr>
  </w:style>
  <w:style w:type="character" w:styleId="Hyperlink">
    <w:name w:val="Hyperlink"/>
    <w:basedOn w:val="DefaultParagraphFont"/>
    <w:uiPriority w:val="99"/>
    <w:rsid w:val="009C055E"/>
    <w:rPr>
      <w:rFonts w:cs="Times New Roman"/>
      <w:color w:val="0000FF"/>
      <w:u w:val="single"/>
    </w:rPr>
  </w:style>
  <w:style w:type="character" w:styleId="CommentReference">
    <w:name w:val="annotation reference"/>
    <w:basedOn w:val="DefaultParagraphFont"/>
    <w:uiPriority w:val="99"/>
    <w:semiHidden/>
    <w:rsid w:val="005C7865"/>
    <w:rPr>
      <w:rFonts w:cs="Times New Roman"/>
      <w:sz w:val="16"/>
      <w:szCs w:val="16"/>
    </w:rPr>
  </w:style>
  <w:style w:type="paragraph" w:styleId="CommentText">
    <w:name w:val="annotation text"/>
    <w:basedOn w:val="Normal"/>
    <w:link w:val="CommentTextChar"/>
    <w:uiPriority w:val="99"/>
    <w:semiHidden/>
    <w:rsid w:val="005C78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C7865"/>
    <w:rPr>
      <w:rFonts w:cs="Times New Roman"/>
      <w:sz w:val="20"/>
      <w:szCs w:val="20"/>
    </w:rPr>
  </w:style>
  <w:style w:type="paragraph" w:styleId="CommentSubject">
    <w:name w:val="annotation subject"/>
    <w:basedOn w:val="CommentText"/>
    <w:next w:val="CommentText"/>
    <w:link w:val="CommentSubjectChar"/>
    <w:uiPriority w:val="99"/>
    <w:semiHidden/>
    <w:rsid w:val="005C7865"/>
    <w:rPr>
      <w:b/>
      <w:bCs/>
    </w:rPr>
  </w:style>
  <w:style w:type="character" w:customStyle="1" w:styleId="CommentSubjectChar">
    <w:name w:val="Comment Subject Char"/>
    <w:basedOn w:val="CommentTextChar"/>
    <w:link w:val="CommentSubject"/>
    <w:uiPriority w:val="99"/>
    <w:semiHidden/>
    <w:locked/>
    <w:rsid w:val="005C7865"/>
    <w:rPr>
      <w:rFonts w:cs="Times New Roman"/>
      <w:b/>
      <w:bCs/>
      <w:sz w:val="20"/>
      <w:szCs w:val="20"/>
    </w:rPr>
  </w:style>
  <w:style w:type="character" w:customStyle="1" w:styleId="pgheader1">
    <w:name w:val="pgheader1"/>
    <w:basedOn w:val="DefaultParagraphFont"/>
    <w:uiPriority w:val="99"/>
    <w:rsid w:val="005C7865"/>
    <w:rPr>
      <w:rFonts w:cs="Times New Roman"/>
      <w:b/>
      <w:bCs/>
      <w:sz w:val="20"/>
      <w:szCs w:val="20"/>
    </w:rPr>
  </w:style>
  <w:style w:type="paragraph" w:customStyle="1" w:styleId="textnew">
    <w:name w:val="text new"/>
    <w:basedOn w:val="Normal"/>
    <w:uiPriority w:val="99"/>
    <w:rsid w:val="00A66044"/>
    <w:pPr>
      <w:widowControl w:val="0"/>
      <w:tabs>
        <w:tab w:val="left" w:pos="260"/>
        <w:tab w:val="left" w:pos="3720"/>
        <w:tab w:val="left" w:pos="4540"/>
      </w:tabs>
      <w:autoSpaceDE w:val="0"/>
      <w:autoSpaceDN w:val="0"/>
      <w:adjustRightInd w:val="0"/>
      <w:spacing w:after="180" w:line="240" w:lineRule="atLeast"/>
      <w:textAlignment w:val="center"/>
    </w:pPr>
    <w:rPr>
      <w:rFonts w:ascii="Goudy" w:hAnsi="Goudy" w:cs="Goudy"/>
      <w:color w:val="000000"/>
      <w:sz w:val="20"/>
      <w:szCs w:val="20"/>
    </w:rPr>
  </w:style>
  <w:style w:type="character" w:customStyle="1" w:styleId="bold">
    <w:name w:val="bold"/>
    <w:uiPriority w:val="99"/>
    <w:rsid w:val="00A66044"/>
    <w:rPr>
      <w:b/>
      <w:color w:val="000000"/>
      <w:w w:val="100"/>
    </w:rPr>
  </w:style>
  <w:style w:type="character" w:customStyle="1" w:styleId="title1">
    <w:name w:val="title1"/>
    <w:basedOn w:val="DefaultParagraphFont"/>
    <w:uiPriority w:val="99"/>
    <w:rsid w:val="00A66044"/>
    <w:rPr>
      <w:rFonts w:cs="Times New Roman"/>
      <w:b/>
      <w:bCs/>
      <w:sz w:val="16"/>
      <w:szCs w:val="16"/>
    </w:rPr>
  </w:style>
  <w:style w:type="character" w:styleId="Emphasis">
    <w:name w:val="Emphasis"/>
    <w:basedOn w:val="DefaultParagraphFont"/>
    <w:uiPriority w:val="99"/>
    <w:qFormat/>
    <w:locked/>
    <w:rsid w:val="00C441A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41578">
      <w:marLeft w:val="0"/>
      <w:marRight w:val="0"/>
      <w:marTop w:val="0"/>
      <w:marBottom w:val="0"/>
      <w:divBdr>
        <w:top w:val="none" w:sz="0" w:space="0" w:color="auto"/>
        <w:left w:val="none" w:sz="0" w:space="0" w:color="auto"/>
        <w:bottom w:val="none" w:sz="0" w:space="0" w:color="auto"/>
        <w:right w:val="none" w:sz="0" w:space="0" w:color="auto"/>
      </w:divBdr>
    </w:div>
    <w:div w:id="1079641580">
      <w:marLeft w:val="0"/>
      <w:marRight w:val="0"/>
      <w:marTop w:val="0"/>
      <w:marBottom w:val="0"/>
      <w:divBdr>
        <w:top w:val="none" w:sz="0" w:space="0" w:color="auto"/>
        <w:left w:val="none" w:sz="0" w:space="0" w:color="auto"/>
        <w:bottom w:val="none" w:sz="0" w:space="0" w:color="auto"/>
        <w:right w:val="none" w:sz="0" w:space="0" w:color="auto"/>
      </w:divBdr>
      <w:divsChild>
        <w:div w:id="1079641581">
          <w:marLeft w:val="0"/>
          <w:marRight w:val="0"/>
          <w:marTop w:val="0"/>
          <w:marBottom w:val="0"/>
          <w:divBdr>
            <w:top w:val="none" w:sz="0" w:space="0" w:color="auto"/>
            <w:left w:val="none" w:sz="0" w:space="0" w:color="auto"/>
            <w:bottom w:val="none" w:sz="0" w:space="0" w:color="auto"/>
            <w:right w:val="none" w:sz="0" w:space="0" w:color="auto"/>
          </w:divBdr>
          <w:divsChild>
            <w:div w:id="1079641576">
              <w:marLeft w:val="0"/>
              <w:marRight w:val="0"/>
              <w:marTop w:val="150"/>
              <w:marBottom w:val="150"/>
              <w:divBdr>
                <w:top w:val="none" w:sz="0" w:space="0" w:color="auto"/>
                <w:left w:val="none" w:sz="0" w:space="0" w:color="auto"/>
                <w:bottom w:val="none" w:sz="0" w:space="0" w:color="auto"/>
                <w:right w:val="none" w:sz="0" w:space="0" w:color="auto"/>
              </w:divBdr>
              <w:divsChild>
                <w:div w:id="1079641577">
                  <w:marLeft w:val="0"/>
                  <w:marRight w:val="0"/>
                  <w:marTop w:val="0"/>
                  <w:marBottom w:val="0"/>
                  <w:divBdr>
                    <w:top w:val="none" w:sz="0" w:space="0" w:color="auto"/>
                    <w:left w:val="none" w:sz="0" w:space="0" w:color="auto"/>
                    <w:bottom w:val="none" w:sz="0" w:space="0" w:color="auto"/>
                    <w:right w:val="none" w:sz="0" w:space="0" w:color="auto"/>
                  </w:divBdr>
                </w:div>
                <w:div w:id="10796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1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p@sf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6476-3258-4AC7-882A-56ECCFAD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Society for Neuroscience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awallace</dc:creator>
  <cp:lastModifiedBy>Kim Joyce</cp:lastModifiedBy>
  <cp:revision>4</cp:revision>
  <cp:lastPrinted>2012-07-17T18:54:00Z</cp:lastPrinted>
  <dcterms:created xsi:type="dcterms:W3CDTF">2014-07-30T14:25:00Z</dcterms:created>
  <dcterms:modified xsi:type="dcterms:W3CDTF">2014-07-30T15:26:00Z</dcterms:modified>
</cp:coreProperties>
</file>